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5C" w:rsidRPr="0094187D" w:rsidRDefault="00AE1BF5" w:rsidP="0094187D">
      <w:pPr>
        <w:ind w:firstLine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  <w:lang w:val="en-US"/>
        </w:rPr>
        <w:t>A</w:t>
      </w:r>
      <w:r w:rsidRPr="009946F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451</w:t>
      </w:r>
    </w:p>
    <w:p w:rsidR="0094187D" w:rsidRPr="0094187D" w:rsidRDefault="00AE1BF5" w:rsidP="0094187D">
      <w:pPr>
        <w:ind w:firstLine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АДГЕЗИОННАЯ ПЛЕНКА</w:t>
      </w:r>
    </w:p>
    <w:p w:rsidR="0094187D" w:rsidRDefault="0094187D" w:rsidP="0094187D">
      <w:pPr>
        <w:ind w:firstLine="0"/>
        <w:rPr>
          <w:rFonts w:ascii="Arial" w:hAnsi="Arial" w:cs="Arial"/>
        </w:rPr>
      </w:pPr>
    </w:p>
    <w:p w:rsidR="0094187D" w:rsidRPr="0094187D" w:rsidRDefault="0094187D" w:rsidP="0094187D">
      <w:pPr>
        <w:ind w:firstLine="0"/>
        <w:rPr>
          <w:rFonts w:ascii="Arial" w:hAnsi="Arial" w:cs="Arial"/>
          <w:b/>
          <w:color w:val="FF0000"/>
        </w:rPr>
      </w:pPr>
      <w:r w:rsidRPr="0094187D">
        <w:rPr>
          <w:rFonts w:ascii="Arial" w:hAnsi="Arial" w:cs="Arial"/>
          <w:b/>
          <w:color w:val="FF0000"/>
        </w:rPr>
        <w:t>ОБЩИЕ ХАРАКТЕРИСТИКИ</w:t>
      </w:r>
    </w:p>
    <w:p w:rsidR="0094187D" w:rsidRDefault="00AE1BF5" w:rsidP="0094187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>451</w:t>
      </w:r>
      <w:r w:rsidR="0094187D">
        <w:rPr>
          <w:rFonts w:ascii="Arial" w:hAnsi="Arial" w:cs="Arial"/>
        </w:rPr>
        <w:t xml:space="preserve"> – это </w:t>
      </w:r>
      <w:r>
        <w:rPr>
          <w:rFonts w:ascii="Arial" w:hAnsi="Arial" w:cs="Arial"/>
        </w:rPr>
        <w:t>структурная эпоксидная</w:t>
      </w:r>
      <w:r w:rsidR="009418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адгезионная пленка, предназначенная</w:t>
      </w:r>
      <w:r w:rsidR="0094187D">
        <w:rPr>
          <w:rFonts w:ascii="Arial" w:hAnsi="Arial" w:cs="Arial"/>
        </w:rPr>
        <w:t xml:space="preserve"> для </w:t>
      </w:r>
      <w:proofErr w:type="spellStart"/>
      <w:r w:rsidR="009946F4">
        <w:rPr>
          <w:rFonts w:ascii="Arial" w:hAnsi="Arial" w:cs="Arial"/>
        </w:rPr>
        <w:t>соотверждения</w:t>
      </w:r>
      <w:proofErr w:type="spellEnd"/>
      <w:r w:rsidR="009946F4">
        <w:rPr>
          <w:rFonts w:ascii="Arial" w:hAnsi="Arial" w:cs="Arial"/>
        </w:rPr>
        <w:t xml:space="preserve"> и вторичного склеивания композитных подложек или для склеивания сэндвич-пане</w:t>
      </w:r>
      <w:r w:rsidR="00DC3D0B">
        <w:rPr>
          <w:rFonts w:ascii="Arial" w:hAnsi="Arial" w:cs="Arial"/>
        </w:rPr>
        <w:t>лей с сотовым и пенопластовым на</w:t>
      </w:r>
      <w:r w:rsidR="009946F4">
        <w:rPr>
          <w:rFonts w:ascii="Arial" w:hAnsi="Arial" w:cs="Arial"/>
        </w:rPr>
        <w:t>полнителем</w:t>
      </w:r>
      <w:r w:rsidR="001A298E">
        <w:rPr>
          <w:rFonts w:ascii="Arial" w:hAnsi="Arial" w:cs="Arial"/>
        </w:rPr>
        <w:t>.</w:t>
      </w:r>
      <w:r w:rsidR="009946F4">
        <w:rPr>
          <w:rFonts w:ascii="Arial" w:hAnsi="Arial" w:cs="Arial"/>
        </w:rPr>
        <w:t xml:space="preserve"> Поставляется в вариантах с различным весом, на подложке или без нее.</w:t>
      </w:r>
    </w:p>
    <w:p w:rsidR="001A298E" w:rsidRDefault="001A298E" w:rsidP="0094187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Цикл обработки этого материала отличается гибкостью с диапазоном температур отверждения от </w:t>
      </w:r>
      <w:r w:rsidR="009946F4">
        <w:rPr>
          <w:rFonts w:ascii="Arial" w:hAnsi="Arial" w:cs="Arial"/>
        </w:rPr>
        <w:t>9</w:t>
      </w:r>
      <w:r w:rsidRPr="001A298E">
        <w:rPr>
          <w:rFonts w:ascii="Arial" w:hAnsi="Arial" w:cs="Arial"/>
        </w:rPr>
        <w:t>0°C</w:t>
      </w:r>
      <w:r>
        <w:rPr>
          <w:rFonts w:ascii="Arial" w:hAnsi="Arial" w:cs="Arial"/>
        </w:rPr>
        <w:t xml:space="preserve"> до </w:t>
      </w:r>
      <w:r w:rsidRPr="001A298E">
        <w:rPr>
          <w:rFonts w:ascii="Arial" w:hAnsi="Arial" w:cs="Arial"/>
        </w:rPr>
        <w:t>180°C</w:t>
      </w:r>
      <w:r>
        <w:rPr>
          <w:rFonts w:ascii="Arial" w:hAnsi="Arial" w:cs="Arial"/>
        </w:rPr>
        <w:t xml:space="preserve"> (от </w:t>
      </w:r>
      <w:r w:rsidR="009946F4">
        <w:rPr>
          <w:rFonts w:ascii="Arial" w:hAnsi="Arial" w:cs="Arial"/>
        </w:rPr>
        <w:t>194</w:t>
      </w:r>
      <w:r w:rsidRPr="001A298E">
        <w:rPr>
          <w:rFonts w:ascii="Arial" w:hAnsi="Arial" w:cs="Arial"/>
        </w:rPr>
        <w:t>°F</w:t>
      </w:r>
      <w:r>
        <w:rPr>
          <w:rFonts w:ascii="Arial" w:hAnsi="Arial" w:cs="Arial"/>
        </w:rPr>
        <w:t xml:space="preserve"> до </w:t>
      </w:r>
      <w:r w:rsidRPr="001A298E">
        <w:rPr>
          <w:rFonts w:ascii="Arial" w:hAnsi="Arial" w:cs="Arial"/>
        </w:rPr>
        <w:t>356°F)</w:t>
      </w:r>
      <w:r>
        <w:rPr>
          <w:rFonts w:ascii="Arial" w:hAnsi="Arial" w:cs="Arial"/>
        </w:rPr>
        <w:t xml:space="preserve">. </w:t>
      </w:r>
      <w:r w:rsidR="009946F4">
        <w:rPr>
          <w:rFonts w:ascii="Arial" w:hAnsi="Arial" w:cs="Arial"/>
        </w:rPr>
        <w:t xml:space="preserve">Совместима с широким спектром эпоксидных </w:t>
      </w:r>
      <w:proofErr w:type="spellStart"/>
      <w:r w:rsidR="009946F4">
        <w:rPr>
          <w:rFonts w:ascii="Arial" w:hAnsi="Arial" w:cs="Arial"/>
        </w:rPr>
        <w:t>препрегов</w:t>
      </w:r>
      <w:proofErr w:type="spellEnd"/>
      <w:r w:rsidR="009946F4">
        <w:rPr>
          <w:rFonts w:ascii="Arial" w:hAnsi="Arial" w:cs="Arial"/>
        </w:rPr>
        <w:t xml:space="preserve"> производства компании </w:t>
      </w:r>
      <w:r w:rsidR="009946F4" w:rsidRPr="009946F4">
        <w:rPr>
          <w:rFonts w:ascii="Arial" w:hAnsi="Arial" w:cs="Arial"/>
        </w:rPr>
        <w:t>CIT</w:t>
      </w:r>
      <w:r w:rsidR="009946F4">
        <w:rPr>
          <w:rFonts w:ascii="Arial" w:hAnsi="Arial" w:cs="Arial"/>
        </w:rPr>
        <w:t xml:space="preserve">, включая </w:t>
      </w:r>
      <w:r w:rsidR="009946F4" w:rsidRPr="009946F4">
        <w:rPr>
          <w:rFonts w:ascii="Arial" w:hAnsi="Arial" w:cs="Arial"/>
        </w:rPr>
        <w:t xml:space="preserve">ET445 </w:t>
      </w:r>
      <w:r w:rsidR="009946F4">
        <w:rPr>
          <w:rFonts w:ascii="Arial" w:hAnsi="Arial" w:cs="Arial"/>
        </w:rPr>
        <w:t>и</w:t>
      </w:r>
      <w:r w:rsidR="009946F4" w:rsidRPr="009946F4">
        <w:rPr>
          <w:rFonts w:ascii="Arial" w:hAnsi="Arial" w:cs="Arial"/>
        </w:rPr>
        <w:t xml:space="preserve"> ER450</w:t>
      </w:r>
      <w:r>
        <w:rPr>
          <w:rFonts w:ascii="Arial" w:hAnsi="Arial" w:cs="Arial"/>
        </w:rPr>
        <w:t>.</w:t>
      </w:r>
    </w:p>
    <w:p w:rsidR="001A298E" w:rsidRDefault="001A298E" w:rsidP="0094187D">
      <w:pPr>
        <w:ind w:firstLine="0"/>
        <w:rPr>
          <w:rFonts w:ascii="Arial" w:hAnsi="Arial" w:cs="Arial"/>
        </w:rPr>
      </w:pPr>
    </w:p>
    <w:p w:rsidR="001A298E" w:rsidRPr="001A298E" w:rsidRDefault="001A298E" w:rsidP="0094187D">
      <w:pPr>
        <w:ind w:firstLine="0"/>
        <w:rPr>
          <w:rFonts w:ascii="Arial" w:hAnsi="Arial" w:cs="Arial"/>
          <w:b/>
          <w:color w:val="FF0000"/>
        </w:rPr>
      </w:pPr>
      <w:r w:rsidRPr="001A298E">
        <w:rPr>
          <w:rFonts w:ascii="Arial" w:hAnsi="Arial" w:cs="Arial"/>
          <w:b/>
          <w:color w:val="FF0000"/>
        </w:rPr>
        <w:t>ОСНОВНЫЕ ПАРАМЕТРЫ</w:t>
      </w:r>
    </w:p>
    <w:p w:rsidR="001A298E" w:rsidRDefault="001A298E" w:rsidP="001A298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Гибкий </w:t>
      </w:r>
      <w:r w:rsidR="004405E3">
        <w:rPr>
          <w:rFonts w:ascii="Arial" w:hAnsi="Arial" w:cs="Arial"/>
        </w:rPr>
        <w:t>цикл</w:t>
      </w:r>
      <w:r w:rsidR="007D50D5">
        <w:rPr>
          <w:rFonts w:ascii="Arial" w:hAnsi="Arial" w:cs="Arial"/>
        </w:rPr>
        <w:t xml:space="preserve"> отверждения: 9</w:t>
      </w:r>
      <w:r>
        <w:rPr>
          <w:rFonts w:ascii="Arial" w:hAnsi="Arial" w:cs="Arial"/>
        </w:rPr>
        <w:t>0-</w:t>
      </w:r>
      <w:r w:rsidRPr="001A298E">
        <w:rPr>
          <w:rFonts w:ascii="Arial" w:hAnsi="Arial" w:cs="Arial"/>
        </w:rPr>
        <w:t>180°C</w:t>
      </w:r>
    </w:p>
    <w:p w:rsidR="001A298E" w:rsidRDefault="001A298E" w:rsidP="001A298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Максимальная </w:t>
      </w:r>
      <w:proofErr w:type="spellStart"/>
      <w:r>
        <w:rPr>
          <w:rFonts w:ascii="Arial" w:hAnsi="Arial" w:cs="Arial"/>
        </w:rPr>
        <w:t>Tg</w:t>
      </w:r>
      <w:proofErr w:type="spellEnd"/>
      <w:r w:rsidR="007D50D5">
        <w:rPr>
          <w:rFonts w:ascii="Arial" w:hAnsi="Arial" w:cs="Arial"/>
        </w:rPr>
        <w:t xml:space="preserve"> 190°C (374</w:t>
      </w:r>
      <w:r w:rsidRPr="001A298E">
        <w:rPr>
          <w:rFonts w:ascii="Arial" w:hAnsi="Arial" w:cs="Arial"/>
        </w:rPr>
        <w:t>°F).</w:t>
      </w:r>
    </w:p>
    <w:p w:rsidR="004405E3" w:rsidRDefault="004405E3" w:rsidP="004405E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Ударопрочная эпоксидная матрица.</w:t>
      </w:r>
    </w:p>
    <w:p w:rsidR="004405E3" w:rsidRDefault="004405E3" w:rsidP="004405E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Не содержит растворителя.</w:t>
      </w:r>
    </w:p>
    <w:p w:rsidR="004405E3" w:rsidRDefault="004405E3" w:rsidP="004405E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Механические свойства, соответствующие установленным конструктивным требованиям.</w:t>
      </w:r>
    </w:p>
    <w:p w:rsidR="004405E3" w:rsidRDefault="008161FB" w:rsidP="004405E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Система с регулируемой текучестью.</w:t>
      </w:r>
    </w:p>
    <w:p w:rsidR="00055A37" w:rsidRDefault="00055A37" w:rsidP="004405E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Доступна без подложки или на подложке из мата или ткани.</w:t>
      </w:r>
    </w:p>
    <w:p w:rsidR="00055A37" w:rsidRDefault="00055A37" w:rsidP="004405E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Подходит для отверждения в печи, прессе или автоклаве.</w:t>
      </w:r>
    </w:p>
    <w:p w:rsidR="00055A37" w:rsidRDefault="00055A37" w:rsidP="004405E3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Рентгенопрозрачная</w:t>
      </w:r>
      <w:proofErr w:type="spellEnd"/>
      <w:r>
        <w:rPr>
          <w:rFonts w:ascii="Arial" w:hAnsi="Arial" w:cs="Arial"/>
        </w:rPr>
        <w:t>.</w:t>
      </w:r>
    </w:p>
    <w:p w:rsidR="008161FB" w:rsidRDefault="008161FB" w:rsidP="008161FB">
      <w:pPr>
        <w:ind w:firstLine="0"/>
        <w:rPr>
          <w:rFonts w:ascii="Arial" w:hAnsi="Arial" w:cs="Arial"/>
        </w:rPr>
      </w:pPr>
    </w:p>
    <w:p w:rsidR="008161FB" w:rsidRPr="008161FB" w:rsidRDefault="008161FB" w:rsidP="008161FB">
      <w:pPr>
        <w:ind w:firstLine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КРАТКИЕ </w:t>
      </w:r>
      <w:r w:rsidRPr="008161FB">
        <w:rPr>
          <w:rFonts w:ascii="Arial" w:hAnsi="Arial" w:cs="Arial"/>
          <w:b/>
          <w:color w:val="FF0000"/>
        </w:rPr>
        <w:t>РЕКОМЕ</w:t>
      </w:r>
      <w:r>
        <w:rPr>
          <w:rFonts w:ascii="Arial" w:hAnsi="Arial" w:cs="Arial"/>
          <w:b/>
          <w:color w:val="FF0000"/>
        </w:rPr>
        <w:t>НДАЦИИ</w:t>
      </w:r>
    </w:p>
    <w:p w:rsidR="008161FB" w:rsidRDefault="008161FB" w:rsidP="008161F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двухчасовой цикл отверждения при температуре </w:t>
      </w:r>
      <w:r w:rsidRPr="008161FB">
        <w:rPr>
          <w:rFonts w:ascii="Arial" w:hAnsi="Arial" w:cs="Arial"/>
        </w:rPr>
        <w:t>135°C (275°F)</w:t>
      </w:r>
      <w:r>
        <w:rPr>
          <w:rFonts w:ascii="Arial" w:hAnsi="Arial" w:cs="Arial"/>
        </w:rPr>
        <w:t xml:space="preserve"> обеспечивает высокую степень конверсии и оптимальные механические характеристики; однако хорошую конверсию можно получить всего за 1 час при температуре </w:t>
      </w:r>
      <w:r w:rsidR="0030314F">
        <w:rPr>
          <w:rFonts w:ascii="Arial" w:hAnsi="Arial" w:cs="Arial"/>
        </w:rPr>
        <w:t>125°C (257</w:t>
      </w:r>
      <w:r w:rsidRPr="008161FB">
        <w:rPr>
          <w:rFonts w:ascii="Arial" w:hAnsi="Arial" w:cs="Arial"/>
        </w:rPr>
        <w:t>°F).</w:t>
      </w:r>
    </w:p>
    <w:p w:rsidR="00577A8D" w:rsidRDefault="00577A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7A8D" w:rsidRPr="00577A8D" w:rsidRDefault="00577A8D" w:rsidP="008161FB">
      <w:pPr>
        <w:ind w:firstLine="0"/>
        <w:rPr>
          <w:rFonts w:ascii="Arial" w:hAnsi="Arial" w:cs="Arial"/>
          <w:b/>
          <w:sz w:val="28"/>
          <w:u w:val="single"/>
        </w:rPr>
      </w:pPr>
      <w:r w:rsidRPr="00577A8D">
        <w:rPr>
          <w:rFonts w:ascii="Arial" w:hAnsi="Arial" w:cs="Arial"/>
          <w:b/>
          <w:sz w:val="28"/>
          <w:u w:val="single"/>
        </w:rPr>
        <w:lastRenderedPageBreak/>
        <w:t>Инструкции по работе</w:t>
      </w:r>
    </w:p>
    <w:p w:rsidR="00577A8D" w:rsidRDefault="00577A8D" w:rsidP="008161FB">
      <w:pPr>
        <w:ind w:firstLine="0"/>
        <w:rPr>
          <w:rFonts w:ascii="Arial" w:hAnsi="Arial" w:cs="Arial"/>
        </w:rPr>
      </w:pPr>
    </w:p>
    <w:p w:rsidR="00577A8D" w:rsidRPr="00577A8D" w:rsidRDefault="00577A8D" w:rsidP="008161FB">
      <w:pPr>
        <w:ind w:firstLine="0"/>
        <w:rPr>
          <w:rFonts w:ascii="Arial" w:hAnsi="Arial" w:cs="Arial"/>
          <w:b/>
          <w:color w:val="FF0000"/>
        </w:rPr>
      </w:pPr>
      <w:r w:rsidRPr="00577A8D">
        <w:rPr>
          <w:rFonts w:ascii="Arial" w:hAnsi="Arial" w:cs="Arial"/>
          <w:b/>
          <w:color w:val="FF0000"/>
        </w:rPr>
        <w:t>РЕКОМЕНДАЦИИ ПО ПРОЦЕССУ ОТВЕРЖДЕНИЯ</w:t>
      </w:r>
    </w:p>
    <w:p w:rsidR="00577A8D" w:rsidRDefault="00577A8D" w:rsidP="008161F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Данная </w:t>
      </w:r>
      <w:r w:rsidR="0030314F">
        <w:rPr>
          <w:rFonts w:ascii="Arial" w:hAnsi="Arial" w:cs="Arial"/>
        </w:rPr>
        <w:t>адгезионная пленка</w:t>
      </w:r>
      <w:r>
        <w:rPr>
          <w:rFonts w:ascii="Arial" w:hAnsi="Arial" w:cs="Arial"/>
        </w:rPr>
        <w:t xml:space="preserve"> может </w:t>
      </w:r>
      <w:proofErr w:type="spellStart"/>
      <w:r>
        <w:rPr>
          <w:rFonts w:ascii="Arial" w:hAnsi="Arial" w:cs="Arial"/>
        </w:rPr>
        <w:t>отверждаться</w:t>
      </w:r>
      <w:proofErr w:type="spellEnd"/>
      <w:r>
        <w:rPr>
          <w:rFonts w:ascii="Arial" w:hAnsi="Arial" w:cs="Arial"/>
        </w:rPr>
        <w:t xml:space="preserve"> в очень широком диапазоне температур, как показано ниже:</w:t>
      </w:r>
    </w:p>
    <w:p w:rsidR="00577A8D" w:rsidRDefault="00577A8D" w:rsidP="008161FB">
      <w:pPr>
        <w:ind w:firstLine="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336"/>
      </w:tblGrid>
      <w:tr w:rsidR="00210ACC" w:rsidTr="0052505B">
        <w:tc>
          <w:tcPr>
            <w:tcW w:w="2405" w:type="dxa"/>
          </w:tcPr>
          <w:p w:rsidR="00210ACC" w:rsidRPr="00577A8D" w:rsidRDefault="00210ACC" w:rsidP="00577A8D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Температура °C (</w:t>
            </w:r>
            <w:r w:rsidRPr="0052505B">
              <w:rPr>
                <w:rFonts w:ascii="Arial" w:hAnsi="Arial" w:cs="Arial"/>
                <w:b/>
              </w:rPr>
              <w:t>°F)</w:t>
            </w:r>
          </w:p>
        </w:tc>
        <w:tc>
          <w:tcPr>
            <w:tcW w:w="2267" w:type="dxa"/>
          </w:tcPr>
          <w:p w:rsidR="00210ACC" w:rsidRPr="00577A8D" w:rsidRDefault="00210ACC" w:rsidP="00577A8D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336" w:type="dxa"/>
          </w:tcPr>
          <w:p w:rsidR="00210ACC" w:rsidRPr="00577A8D" w:rsidRDefault="00210ACC" w:rsidP="00577A8D">
            <w:pPr>
              <w:ind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2505B">
              <w:rPr>
                <w:rFonts w:ascii="Arial" w:hAnsi="Arial" w:cs="Arial"/>
                <w:b/>
              </w:rPr>
              <w:t>Tg</w:t>
            </w:r>
            <w:proofErr w:type="spellEnd"/>
            <w:r w:rsidRPr="0052505B">
              <w:rPr>
                <w:rFonts w:ascii="Arial" w:hAnsi="Arial" w:cs="Arial"/>
                <w:b/>
              </w:rPr>
              <w:t xml:space="preserve"> °C (°F) DSC</w:t>
            </w:r>
          </w:p>
        </w:tc>
      </w:tr>
      <w:tr w:rsidR="00210ACC" w:rsidTr="0052505B">
        <w:tc>
          <w:tcPr>
            <w:tcW w:w="2405" w:type="dxa"/>
          </w:tcPr>
          <w:p w:rsidR="00210ACC" w:rsidRDefault="00210ACC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(194)</w:t>
            </w:r>
          </w:p>
        </w:tc>
        <w:tc>
          <w:tcPr>
            <w:tcW w:w="2267" w:type="dxa"/>
          </w:tcPr>
          <w:p w:rsidR="00210ACC" w:rsidRDefault="00210ACC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ч</w:t>
            </w:r>
          </w:p>
        </w:tc>
        <w:tc>
          <w:tcPr>
            <w:tcW w:w="2336" w:type="dxa"/>
          </w:tcPr>
          <w:p w:rsidR="00210ACC" w:rsidRDefault="004E1871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(237</w:t>
            </w:r>
            <w:r w:rsidR="00210ACC">
              <w:rPr>
                <w:rFonts w:ascii="Arial" w:hAnsi="Arial" w:cs="Arial"/>
              </w:rPr>
              <w:t>)</w:t>
            </w:r>
          </w:p>
        </w:tc>
      </w:tr>
      <w:tr w:rsidR="00210ACC" w:rsidTr="0052505B">
        <w:tc>
          <w:tcPr>
            <w:tcW w:w="2405" w:type="dxa"/>
          </w:tcPr>
          <w:p w:rsidR="00210ACC" w:rsidRDefault="00210ACC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(212)</w:t>
            </w:r>
          </w:p>
        </w:tc>
        <w:tc>
          <w:tcPr>
            <w:tcW w:w="2267" w:type="dxa"/>
          </w:tcPr>
          <w:p w:rsidR="00210ACC" w:rsidRDefault="004E1871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10ACC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2336" w:type="dxa"/>
          </w:tcPr>
          <w:p w:rsidR="00210ACC" w:rsidRDefault="004E1871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(2</w:t>
            </w:r>
            <w:r w:rsidR="00210AC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  <w:r w:rsidR="00210ACC">
              <w:rPr>
                <w:rFonts w:ascii="Arial" w:hAnsi="Arial" w:cs="Arial"/>
              </w:rPr>
              <w:t>)</w:t>
            </w:r>
          </w:p>
        </w:tc>
      </w:tr>
      <w:tr w:rsidR="00210ACC" w:rsidTr="0052505B">
        <w:tc>
          <w:tcPr>
            <w:tcW w:w="2405" w:type="dxa"/>
          </w:tcPr>
          <w:p w:rsidR="00210ACC" w:rsidRPr="00210ACC" w:rsidRDefault="00210ACC" w:rsidP="00577A8D">
            <w:pPr>
              <w:ind w:firstLine="0"/>
              <w:jc w:val="center"/>
              <w:rPr>
                <w:rFonts w:ascii="Arial" w:hAnsi="Arial" w:cs="Arial"/>
              </w:rPr>
            </w:pPr>
            <w:r w:rsidRPr="00210ACC">
              <w:rPr>
                <w:rFonts w:ascii="Arial" w:hAnsi="Arial" w:cs="Arial"/>
              </w:rPr>
              <w:t>125 (257)</w:t>
            </w:r>
          </w:p>
        </w:tc>
        <w:tc>
          <w:tcPr>
            <w:tcW w:w="2267" w:type="dxa"/>
          </w:tcPr>
          <w:p w:rsidR="00210ACC" w:rsidRPr="00210ACC" w:rsidRDefault="004E1871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0ACC" w:rsidRPr="00210ACC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2336" w:type="dxa"/>
          </w:tcPr>
          <w:p w:rsidR="00210ACC" w:rsidRPr="00210ACC" w:rsidRDefault="004E1871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(297</w:t>
            </w:r>
            <w:r w:rsidR="00210ACC" w:rsidRPr="00210ACC">
              <w:rPr>
                <w:rFonts w:ascii="Arial" w:hAnsi="Arial" w:cs="Arial"/>
              </w:rPr>
              <w:t>)</w:t>
            </w:r>
          </w:p>
        </w:tc>
      </w:tr>
      <w:tr w:rsidR="00210ACC" w:rsidTr="0052505B">
        <w:tc>
          <w:tcPr>
            <w:tcW w:w="2405" w:type="dxa"/>
          </w:tcPr>
          <w:p w:rsidR="00210ACC" w:rsidRDefault="00210ACC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(275)</w:t>
            </w:r>
          </w:p>
        </w:tc>
        <w:tc>
          <w:tcPr>
            <w:tcW w:w="2267" w:type="dxa"/>
          </w:tcPr>
          <w:p w:rsidR="00210ACC" w:rsidRDefault="004E1871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0ACC">
              <w:rPr>
                <w:rFonts w:ascii="Arial" w:hAnsi="Arial" w:cs="Arial"/>
              </w:rPr>
              <w:t xml:space="preserve"> ч</w:t>
            </w:r>
          </w:p>
        </w:tc>
        <w:tc>
          <w:tcPr>
            <w:tcW w:w="2336" w:type="dxa"/>
          </w:tcPr>
          <w:p w:rsidR="00210ACC" w:rsidRDefault="004E1871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(325</w:t>
            </w:r>
            <w:r w:rsidR="00210ACC">
              <w:rPr>
                <w:rFonts w:ascii="Arial" w:hAnsi="Arial" w:cs="Arial"/>
              </w:rPr>
              <w:t>)</w:t>
            </w:r>
          </w:p>
        </w:tc>
      </w:tr>
      <w:tr w:rsidR="00210ACC" w:rsidTr="0052505B">
        <w:tc>
          <w:tcPr>
            <w:tcW w:w="2405" w:type="dxa"/>
          </w:tcPr>
          <w:p w:rsidR="00210ACC" w:rsidRDefault="00210ACC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(356)</w:t>
            </w:r>
          </w:p>
        </w:tc>
        <w:tc>
          <w:tcPr>
            <w:tcW w:w="2267" w:type="dxa"/>
          </w:tcPr>
          <w:p w:rsidR="00210ACC" w:rsidRDefault="00210ACC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ч</w:t>
            </w:r>
          </w:p>
        </w:tc>
        <w:tc>
          <w:tcPr>
            <w:tcW w:w="2336" w:type="dxa"/>
          </w:tcPr>
          <w:p w:rsidR="00210ACC" w:rsidRDefault="004E1871" w:rsidP="00577A8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(374</w:t>
            </w:r>
            <w:r w:rsidR="00210ACC">
              <w:rPr>
                <w:rFonts w:ascii="Arial" w:hAnsi="Arial" w:cs="Arial"/>
              </w:rPr>
              <w:t>)</w:t>
            </w:r>
          </w:p>
        </w:tc>
      </w:tr>
    </w:tbl>
    <w:p w:rsidR="00577A8D" w:rsidRDefault="00577A8D" w:rsidP="008161FB">
      <w:pPr>
        <w:ind w:firstLine="0"/>
        <w:rPr>
          <w:rFonts w:ascii="Arial" w:hAnsi="Arial" w:cs="Arial"/>
        </w:rPr>
      </w:pPr>
    </w:p>
    <w:p w:rsidR="00B20B51" w:rsidRPr="00B20B51" w:rsidRDefault="00B20B51" w:rsidP="008161FB">
      <w:pPr>
        <w:ind w:firstLine="0"/>
        <w:rPr>
          <w:rFonts w:ascii="Arial" w:hAnsi="Arial" w:cs="Arial"/>
          <w:i/>
        </w:rPr>
      </w:pPr>
      <w:r w:rsidRPr="00B20B51">
        <w:rPr>
          <w:rFonts w:ascii="Arial" w:hAnsi="Arial" w:cs="Arial"/>
          <w:i/>
        </w:rPr>
        <w:t>Индивидуальные циклы отверждения можно подобрать совместно с техническим отделом CIT.</w:t>
      </w:r>
    </w:p>
    <w:p w:rsidR="00B20B51" w:rsidRDefault="00B20B51" w:rsidP="008161FB">
      <w:pPr>
        <w:ind w:firstLine="0"/>
        <w:rPr>
          <w:rFonts w:ascii="Arial" w:hAnsi="Arial" w:cs="Arial"/>
        </w:rPr>
      </w:pPr>
    </w:p>
    <w:p w:rsidR="00E92FCC" w:rsidRPr="00B116A6" w:rsidRDefault="00B116A6" w:rsidP="008161FB">
      <w:pPr>
        <w:ind w:firstLine="0"/>
        <w:rPr>
          <w:rFonts w:ascii="Arial" w:hAnsi="Arial" w:cs="Arial"/>
          <w:b/>
          <w:sz w:val="28"/>
          <w:u w:val="single"/>
        </w:rPr>
      </w:pPr>
      <w:r w:rsidRPr="00B116A6">
        <w:rPr>
          <w:rFonts w:ascii="Arial" w:hAnsi="Arial" w:cs="Arial"/>
          <w:b/>
          <w:sz w:val="28"/>
          <w:u w:val="single"/>
        </w:rPr>
        <w:t>Смесь смолы</w:t>
      </w:r>
    </w:p>
    <w:p w:rsidR="00B116A6" w:rsidRDefault="00B116A6" w:rsidP="008161FB">
      <w:pPr>
        <w:ind w:firstLine="0"/>
        <w:rPr>
          <w:rFonts w:ascii="Arial" w:hAnsi="Arial" w:cs="Arial"/>
        </w:rPr>
      </w:pPr>
    </w:p>
    <w:p w:rsidR="00B116A6" w:rsidRPr="00B116A6" w:rsidRDefault="00B116A6" w:rsidP="008161FB">
      <w:pPr>
        <w:ind w:firstLine="0"/>
        <w:rPr>
          <w:rFonts w:ascii="Arial" w:hAnsi="Arial" w:cs="Arial"/>
          <w:b/>
          <w:color w:val="FF0000"/>
        </w:rPr>
      </w:pPr>
      <w:r w:rsidRPr="00B116A6">
        <w:rPr>
          <w:rFonts w:ascii="Arial" w:hAnsi="Arial" w:cs="Arial"/>
          <w:b/>
          <w:color w:val="FF0000"/>
        </w:rPr>
        <w:t>ОБЩИЕ ХАРАКТЕРИСТИКИ</w:t>
      </w:r>
    </w:p>
    <w:p w:rsidR="00B116A6" w:rsidRDefault="00B116A6" w:rsidP="008161FB">
      <w:pPr>
        <w:ind w:firstLine="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1652"/>
        <w:gridCol w:w="1250"/>
        <w:gridCol w:w="2337"/>
      </w:tblGrid>
      <w:tr w:rsidR="00B116A6" w:rsidTr="004C7F24">
        <w:tc>
          <w:tcPr>
            <w:tcW w:w="4106" w:type="dxa"/>
          </w:tcPr>
          <w:p w:rsidR="00B116A6" w:rsidRPr="00B116A6" w:rsidRDefault="00B116A6" w:rsidP="00B116A6">
            <w:pPr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Свойство</w:t>
            </w:r>
          </w:p>
        </w:tc>
        <w:tc>
          <w:tcPr>
            <w:tcW w:w="1652" w:type="dxa"/>
          </w:tcPr>
          <w:p w:rsidR="00B116A6" w:rsidRPr="00B116A6" w:rsidRDefault="00B116A6" w:rsidP="00B116A6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1250" w:type="dxa"/>
          </w:tcPr>
          <w:p w:rsidR="00B116A6" w:rsidRPr="00B116A6" w:rsidRDefault="00B116A6" w:rsidP="00B116A6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Значение</w:t>
            </w:r>
          </w:p>
        </w:tc>
        <w:tc>
          <w:tcPr>
            <w:tcW w:w="2337" w:type="dxa"/>
          </w:tcPr>
          <w:p w:rsidR="00B116A6" w:rsidRPr="00B116A6" w:rsidRDefault="00B116A6" w:rsidP="00B116A6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Стандарт</w:t>
            </w:r>
          </w:p>
        </w:tc>
      </w:tr>
      <w:tr w:rsidR="00B116A6" w:rsidTr="004C7F24">
        <w:tc>
          <w:tcPr>
            <w:tcW w:w="4106" w:type="dxa"/>
          </w:tcPr>
          <w:p w:rsidR="00B116A6" w:rsidRDefault="004C7F24" w:rsidP="00B116A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хранения при </w:t>
            </w:r>
            <w:r w:rsidRPr="004C7F24">
              <w:rPr>
                <w:rFonts w:ascii="Arial" w:hAnsi="Arial" w:cs="Arial"/>
              </w:rPr>
              <w:t>-18°C</w:t>
            </w:r>
            <w:r w:rsidR="006D686F">
              <w:rPr>
                <w:rFonts w:ascii="Arial" w:hAnsi="Arial" w:cs="Arial"/>
              </w:rPr>
              <w:t xml:space="preserve"> (0</w:t>
            </w:r>
            <w:r w:rsidR="006D686F" w:rsidRPr="004C7F24">
              <w:rPr>
                <w:rFonts w:ascii="Arial" w:hAnsi="Arial" w:cs="Arial"/>
              </w:rPr>
              <w:t>°F)</w:t>
            </w:r>
          </w:p>
        </w:tc>
        <w:tc>
          <w:tcPr>
            <w:tcW w:w="1652" w:type="dxa"/>
          </w:tcPr>
          <w:p w:rsidR="00B116A6" w:rsidRDefault="004C7F24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месяцев</w:t>
            </w:r>
          </w:p>
        </w:tc>
        <w:tc>
          <w:tcPr>
            <w:tcW w:w="1250" w:type="dxa"/>
          </w:tcPr>
          <w:p w:rsidR="00B116A6" w:rsidRDefault="004C7F24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37" w:type="dxa"/>
          </w:tcPr>
          <w:p w:rsidR="00B116A6" w:rsidRDefault="00B116A6" w:rsidP="00B116A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116A6" w:rsidTr="004C7F24">
        <w:tc>
          <w:tcPr>
            <w:tcW w:w="4106" w:type="dxa"/>
          </w:tcPr>
          <w:p w:rsidR="00B116A6" w:rsidRDefault="004C7F24" w:rsidP="00B116A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Время жизни при </w:t>
            </w:r>
            <w:r w:rsidRPr="004C7F24">
              <w:rPr>
                <w:rFonts w:ascii="Arial" w:hAnsi="Arial" w:cs="Arial"/>
              </w:rPr>
              <w:t>23°C (73°F)</w:t>
            </w:r>
          </w:p>
        </w:tc>
        <w:tc>
          <w:tcPr>
            <w:tcW w:w="1652" w:type="dxa"/>
          </w:tcPr>
          <w:p w:rsidR="00B116A6" w:rsidRDefault="004C7F24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дней</w:t>
            </w:r>
          </w:p>
        </w:tc>
        <w:tc>
          <w:tcPr>
            <w:tcW w:w="1250" w:type="dxa"/>
          </w:tcPr>
          <w:p w:rsidR="00B116A6" w:rsidRDefault="00247BE4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37" w:type="dxa"/>
          </w:tcPr>
          <w:p w:rsidR="00B116A6" w:rsidRDefault="00B116A6" w:rsidP="00B116A6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116A6" w:rsidTr="004C7F24">
        <w:tc>
          <w:tcPr>
            <w:tcW w:w="4106" w:type="dxa"/>
          </w:tcPr>
          <w:p w:rsidR="00B116A6" w:rsidRDefault="004C7F24" w:rsidP="00B116A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Летучие компоненты </w:t>
            </w:r>
            <w:proofErr w:type="spellStart"/>
            <w:r>
              <w:rPr>
                <w:rFonts w:ascii="Arial" w:hAnsi="Arial" w:cs="Arial"/>
              </w:rPr>
              <w:t>препрега</w:t>
            </w:r>
            <w:proofErr w:type="spellEnd"/>
          </w:p>
        </w:tc>
        <w:tc>
          <w:tcPr>
            <w:tcW w:w="1652" w:type="dxa"/>
          </w:tcPr>
          <w:p w:rsidR="00B116A6" w:rsidRDefault="004C7F24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по весу</w:t>
            </w:r>
          </w:p>
        </w:tc>
        <w:tc>
          <w:tcPr>
            <w:tcW w:w="1250" w:type="dxa"/>
          </w:tcPr>
          <w:p w:rsidR="00B116A6" w:rsidRDefault="00247BE4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0,3</w:t>
            </w:r>
          </w:p>
        </w:tc>
        <w:tc>
          <w:tcPr>
            <w:tcW w:w="2337" w:type="dxa"/>
          </w:tcPr>
          <w:p w:rsidR="00B116A6" w:rsidRDefault="00247BE4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ASTM D3530</w:t>
            </w:r>
          </w:p>
        </w:tc>
      </w:tr>
      <w:tr w:rsidR="00B116A6" w:rsidTr="004C7F24">
        <w:tc>
          <w:tcPr>
            <w:tcW w:w="4106" w:type="dxa"/>
          </w:tcPr>
          <w:p w:rsidR="00B116A6" w:rsidRDefault="004C7F24" w:rsidP="00B116A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Плотность отвержденной смолы</w:t>
            </w:r>
          </w:p>
        </w:tc>
        <w:tc>
          <w:tcPr>
            <w:tcW w:w="1652" w:type="dxa"/>
          </w:tcPr>
          <w:p w:rsidR="00B116A6" w:rsidRDefault="004C7F24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г/см</w:t>
            </w:r>
            <w:r w:rsidRPr="004C7F2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250" w:type="dxa"/>
          </w:tcPr>
          <w:p w:rsidR="00B116A6" w:rsidRDefault="00247BE4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4C7F24">
              <w:rPr>
                <w:rFonts w:ascii="Arial" w:hAnsi="Arial" w:cs="Arial"/>
              </w:rPr>
              <w:t>3</w:t>
            </w:r>
          </w:p>
        </w:tc>
        <w:tc>
          <w:tcPr>
            <w:tcW w:w="2337" w:type="dxa"/>
          </w:tcPr>
          <w:p w:rsidR="00B116A6" w:rsidRDefault="00ED2CB1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ASTM D792</w:t>
            </w:r>
          </w:p>
        </w:tc>
      </w:tr>
      <w:tr w:rsidR="00B116A6" w:rsidTr="004C7F24">
        <w:tc>
          <w:tcPr>
            <w:tcW w:w="4106" w:type="dxa"/>
          </w:tcPr>
          <w:p w:rsidR="00B116A6" w:rsidRDefault="00ED2CB1" w:rsidP="00B116A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Макс. </w:t>
            </w:r>
            <w:proofErr w:type="spellStart"/>
            <w:r w:rsidR="004C7F24" w:rsidRPr="004C7F24">
              <w:rPr>
                <w:rFonts w:ascii="Arial" w:hAnsi="Arial" w:cs="Arial"/>
              </w:rPr>
              <w:t>Tg</w:t>
            </w:r>
            <w:proofErr w:type="spellEnd"/>
            <w:r w:rsidR="004C7F24" w:rsidRPr="004C7F24">
              <w:rPr>
                <w:rFonts w:ascii="Arial" w:hAnsi="Arial" w:cs="Arial"/>
              </w:rPr>
              <w:t xml:space="preserve"> (DSC)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52" w:type="dxa"/>
          </w:tcPr>
          <w:p w:rsidR="00B116A6" w:rsidRDefault="004C7F24" w:rsidP="00B116A6">
            <w:pPr>
              <w:ind w:firstLine="0"/>
              <w:jc w:val="center"/>
              <w:rPr>
                <w:rFonts w:ascii="Arial" w:hAnsi="Arial" w:cs="Arial"/>
              </w:rPr>
            </w:pPr>
            <w:r w:rsidRPr="004C7F24">
              <w:rPr>
                <w:rFonts w:ascii="Arial" w:hAnsi="Arial" w:cs="Arial"/>
              </w:rPr>
              <w:t>°C (°F)</w:t>
            </w:r>
          </w:p>
        </w:tc>
        <w:tc>
          <w:tcPr>
            <w:tcW w:w="1250" w:type="dxa"/>
          </w:tcPr>
          <w:p w:rsidR="00B116A6" w:rsidRDefault="00ED2CB1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(374</w:t>
            </w:r>
            <w:r w:rsidR="004C7F24">
              <w:rPr>
                <w:rFonts w:ascii="Arial" w:hAnsi="Arial" w:cs="Arial"/>
              </w:rPr>
              <w:t>)</w:t>
            </w:r>
          </w:p>
        </w:tc>
        <w:tc>
          <w:tcPr>
            <w:tcW w:w="2337" w:type="dxa"/>
          </w:tcPr>
          <w:p w:rsidR="00B116A6" w:rsidRDefault="004C7F24" w:rsidP="00B116A6">
            <w:pPr>
              <w:ind w:firstLine="0"/>
              <w:jc w:val="center"/>
              <w:rPr>
                <w:rFonts w:ascii="Arial" w:hAnsi="Arial" w:cs="Arial"/>
              </w:rPr>
            </w:pPr>
            <w:r w:rsidRPr="004C7F24">
              <w:rPr>
                <w:rFonts w:ascii="Arial" w:hAnsi="Arial" w:cs="Arial"/>
              </w:rPr>
              <w:t>ASTM D3418-03</w:t>
            </w:r>
          </w:p>
        </w:tc>
      </w:tr>
      <w:tr w:rsidR="00B116A6" w:rsidRPr="00FF6202" w:rsidTr="004C7F24">
        <w:tc>
          <w:tcPr>
            <w:tcW w:w="4106" w:type="dxa"/>
          </w:tcPr>
          <w:p w:rsidR="00B116A6" w:rsidRPr="00FF6202" w:rsidRDefault="00FF6202" w:rsidP="00B116A6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Липучесть</w:t>
            </w:r>
          </w:p>
        </w:tc>
        <w:tc>
          <w:tcPr>
            <w:tcW w:w="1652" w:type="dxa"/>
          </w:tcPr>
          <w:p w:rsidR="00B116A6" w:rsidRPr="00FF6202" w:rsidRDefault="00B116A6" w:rsidP="00B116A6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dxa"/>
          </w:tcPr>
          <w:p w:rsidR="00B116A6" w:rsidRPr="00FF6202" w:rsidRDefault="00ED2CB1" w:rsidP="00B116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низка</w:t>
            </w:r>
            <w:r w:rsidR="00FF6202">
              <w:rPr>
                <w:rFonts w:ascii="Arial" w:hAnsi="Arial" w:cs="Arial"/>
              </w:rPr>
              <w:t>я</w:t>
            </w:r>
          </w:p>
        </w:tc>
        <w:tc>
          <w:tcPr>
            <w:tcW w:w="2337" w:type="dxa"/>
          </w:tcPr>
          <w:p w:rsidR="00B116A6" w:rsidRPr="00FF6202" w:rsidRDefault="00B116A6" w:rsidP="00B116A6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B116A6" w:rsidRDefault="00B116A6" w:rsidP="008161FB">
      <w:pPr>
        <w:ind w:firstLine="0"/>
        <w:rPr>
          <w:rFonts w:ascii="Arial" w:hAnsi="Arial" w:cs="Arial"/>
        </w:rPr>
      </w:pPr>
    </w:p>
    <w:p w:rsidR="0054325C" w:rsidRPr="0054325C" w:rsidRDefault="0054325C" w:rsidP="008161FB">
      <w:pPr>
        <w:ind w:firstLine="0"/>
        <w:rPr>
          <w:rFonts w:ascii="Arial" w:hAnsi="Arial" w:cs="Arial"/>
          <w:i/>
        </w:rPr>
      </w:pPr>
      <w:r w:rsidRPr="0054325C">
        <w:rPr>
          <w:rFonts w:ascii="Arial" w:hAnsi="Arial" w:cs="Arial"/>
          <w:i/>
        </w:rPr>
        <w:t xml:space="preserve">* </w:t>
      </w:r>
      <w:r w:rsidR="00ED2CB1">
        <w:rPr>
          <w:rFonts w:ascii="Arial" w:hAnsi="Arial" w:cs="Arial"/>
          <w:i/>
        </w:rPr>
        <w:t>Адгезионная пленка после отверждения при 180</w:t>
      </w:r>
      <w:r w:rsidRPr="0054325C">
        <w:rPr>
          <w:rFonts w:ascii="Arial" w:hAnsi="Arial" w:cs="Arial"/>
          <w:i/>
        </w:rPr>
        <w:t>°C в течение 2 часов</w:t>
      </w:r>
      <w:r w:rsidR="00ED2CB1">
        <w:rPr>
          <w:rFonts w:ascii="Arial" w:hAnsi="Arial" w:cs="Arial"/>
          <w:i/>
        </w:rPr>
        <w:t>, со скоростью изменения температуры 2</w:t>
      </w:r>
      <w:r w:rsidR="00ED2CB1" w:rsidRPr="0054325C">
        <w:rPr>
          <w:rFonts w:ascii="Arial" w:hAnsi="Arial" w:cs="Arial"/>
          <w:i/>
        </w:rPr>
        <w:t>°C</w:t>
      </w:r>
      <w:r w:rsidR="00ED2CB1">
        <w:rPr>
          <w:rFonts w:ascii="Arial" w:hAnsi="Arial" w:cs="Arial"/>
          <w:i/>
        </w:rPr>
        <w:t>/мин</w:t>
      </w:r>
      <w:r w:rsidRPr="0054325C">
        <w:rPr>
          <w:rFonts w:ascii="Arial" w:hAnsi="Arial" w:cs="Arial"/>
          <w:i/>
        </w:rPr>
        <w:t>.</w:t>
      </w:r>
    </w:p>
    <w:p w:rsidR="0054325C" w:rsidRDefault="0054325C" w:rsidP="008161FB">
      <w:pPr>
        <w:ind w:firstLine="0"/>
        <w:rPr>
          <w:rFonts w:ascii="Arial" w:hAnsi="Arial" w:cs="Arial"/>
        </w:rPr>
      </w:pPr>
    </w:p>
    <w:p w:rsidR="00ED2CB1" w:rsidRDefault="00ED2C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2CB1" w:rsidRPr="00ED2CB1" w:rsidRDefault="00ED2CB1" w:rsidP="00ED2CB1">
      <w:pPr>
        <w:ind w:firstLine="0"/>
        <w:rPr>
          <w:rFonts w:ascii="Arial" w:hAnsi="Arial" w:cs="Arial"/>
          <w:b/>
          <w:color w:val="FF0000"/>
        </w:rPr>
      </w:pPr>
      <w:r w:rsidRPr="00ED2CB1">
        <w:rPr>
          <w:rFonts w:ascii="Arial" w:hAnsi="Arial" w:cs="Arial"/>
          <w:b/>
          <w:color w:val="FF0000"/>
        </w:rPr>
        <w:lastRenderedPageBreak/>
        <w:t>НАЛИЧИЕ</w:t>
      </w:r>
    </w:p>
    <w:p w:rsidR="00ED2CB1" w:rsidRDefault="00ED2CB1" w:rsidP="00ED2CB1">
      <w:pPr>
        <w:ind w:firstLine="0"/>
        <w:rPr>
          <w:rFonts w:ascii="Arial" w:hAnsi="Arial" w:cs="Arial"/>
        </w:rPr>
      </w:pPr>
    </w:p>
    <w:p w:rsidR="00ED2CB1" w:rsidRDefault="00ED2CB1" w:rsidP="00ED2CB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Стандартные формы продукта перечислены ниже:</w:t>
      </w:r>
    </w:p>
    <w:p w:rsidR="00ED2CB1" w:rsidRDefault="00ED2CB1" w:rsidP="00ED2CB1">
      <w:pPr>
        <w:ind w:firstLine="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D6822" w:rsidTr="006D6822">
        <w:tc>
          <w:tcPr>
            <w:tcW w:w="3115" w:type="dxa"/>
          </w:tcPr>
          <w:p w:rsidR="006D6822" w:rsidRPr="006D6822" w:rsidRDefault="006D6822" w:rsidP="006D6822">
            <w:pPr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Продукт</w:t>
            </w:r>
          </w:p>
        </w:tc>
        <w:tc>
          <w:tcPr>
            <w:tcW w:w="3115" w:type="dxa"/>
          </w:tcPr>
          <w:p w:rsidR="006D6822" w:rsidRPr="006D6822" w:rsidRDefault="006D6822" w:rsidP="006D6822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Вес, г/м</w:t>
            </w:r>
            <w:r w:rsidRPr="006D6822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 xml:space="preserve"> (фунт/фут</w:t>
            </w:r>
            <w:r w:rsidRPr="006D6822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5" w:type="dxa"/>
          </w:tcPr>
          <w:p w:rsidR="006D6822" w:rsidRPr="006D6822" w:rsidRDefault="001F3A8C" w:rsidP="006D6822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Подложка</w:t>
            </w:r>
          </w:p>
        </w:tc>
      </w:tr>
      <w:tr w:rsidR="006D6822" w:rsidTr="006D6822">
        <w:tc>
          <w:tcPr>
            <w:tcW w:w="3115" w:type="dxa"/>
          </w:tcPr>
          <w:p w:rsidR="006D6822" w:rsidRPr="006D6822" w:rsidRDefault="006D6822" w:rsidP="006D6822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EA451 U150</w:t>
            </w:r>
          </w:p>
        </w:tc>
        <w:tc>
          <w:tcPr>
            <w:tcW w:w="3115" w:type="dxa"/>
          </w:tcPr>
          <w:p w:rsidR="006D6822" w:rsidRDefault="006D6822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(0,030)</w:t>
            </w:r>
          </w:p>
        </w:tc>
        <w:tc>
          <w:tcPr>
            <w:tcW w:w="3115" w:type="dxa"/>
          </w:tcPr>
          <w:p w:rsidR="006D6822" w:rsidRDefault="001F3A8C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подложки</w:t>
            </w:r>
          </w:p>
        </w:tc>
      </w:tr>
      <w:tr w:rsidR="006D6822" w:rsidTr="006D6822">
        <w:tc>
          <w:tcPr>
            <w:tcW w:w="3115" w:type="dxa"/>
          </w:tcPr>
          <w:p w:rsidR="006D6822" w:rsidRDefault="006D6822" w:rsidP="006D682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EA451 M150</w:t>
            </w:r>
          </w:p>
        </w:tc>
        <w:tc>
          <w:tcPr>
            <w:tcW w:w="3115" w:type="dxa"/>
          </w:tcPr>
          <w:p w:rsidR="006D6822" w:rsidRDefault="001F3A8C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(0,030)</w:t>
            </w:r>
          </w:p>
        </w:tc>
        <w:tc>
          <w:tcPr>
            <w:tcW w:w="3115" w:type="dxa"/>
          </w:tcPr>
          <w:p w:rsidR="006D6822" w:rsidRDefault="001F3A8C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 с произвольной ориентацией волокон</w:t>
            </w:r>
          </w:p>
        </w:tc>
      </w:tr>
      <w:tr w:rsidR="006D6822" w:rsidTr="006D6822">
        <w:tc>
          <w:tcPr>
            <w:tcW w:w="3115" w:type="dxa"/>
          </w:tcPr>
          <w:p w:rsidR="006D6822" w:rsidRDefault="006D6822" w:rsidP="006D682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EA451 M185</w:t>
            </w:r>
          </w:p>
        </w:tc>
        <w:tc>
          <w:tcPr>
            <w:tcW w:w="3115" w:type="dxa"/>
          </w:tcPr>
          <w:p w:rsidR="006D6822" w:rsidRDefault="001F3A8C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(0,040)</w:t>
            </w:r>
          </w:p>
        </w:tc>
        <w:tc>
          <w:tcPr>
            <w:tcW w:w="3115" w:type="dxa"/>
          </w:tcPr>
          <w:p w:rsidR="006D6822" w:rsidRDefault="001F3A8C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 с произвольной ориентацией волокон</w:t>
            </w:r>
          </w:p>
        </w:tc>
      </w:tr>
      <w:tr w:rsidR="006D6822" w:rsidTr="006D6822">
        <w:tc>
          <w:tcPr>
            <w:tcW w:w="3115" w:type="dxa"/>
          </w:tcPr>
          <w:p w:rsidR="006D6822" w:rsidRDefault="006D6822" w:rsidP="006D682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EA451 K185</w:t>
            </w:r>
          </w:p>
        </w:tc>
        <w:tc>
          <w:tcPr>
            <w:tcW w:w="3115" w:type="dxa"/>
          </w:tcPr>
          <w:p w:rsidR="006D6822" w:rsidRDefault="001F3A8C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(0,040)</w:t>
            </w:r>
          </w:p>
        </w:tc>
        <w:tc>
          <w:tcPr>
            <w:tcW w:w="3115" w:type="dxa"/>
          </w:tcPr>
          <w:p w:rsidR="006D6822" w:rsidRPr="00B36BA6" w:rsidRDefault="00B36BA6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Ткань</w:t>
            </w:r>
          </w:p>
        </w:tc>
      </w:tr>
      <w:tr w:rsidR="006D6822" w:rsidTr="006D6822">
        <w:tc>
          <w:tcPr>
            <w:tcW w:w="3115" w:type="dxa"/>
          </w:tcPr>
          <w:p w:rsidR="006D6822" w:rsidRDefault="006D6822" w:rsidP="006D682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EA451 M300</w:t>
            </w:r>
          </w:p>
        </w:tc>
        <w:tc>
          <w:tcPr>
            <w:tcW w:w="3115" w:type="dxa"/>
          </w:tcPr>
          <w:p w:rsidR="006D6822" w:rsidRDefault="001F3A8C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(0,0614)</w:t>
            </w:r>
          </w:p>
        </w:tc>
        <w:tc>
          <w:tcPr>
            <w:tcW w:w="3115" w:type="dxa"/>
          </w:tcPr>
          <w:p w:rsidR="006D6822" w:rsidRDefault="001F3A8C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 с произвольной ориентацией волокон</w:t>
            </w:r>
          </w:p>
        </w:tc>
      </w:tr>
      <w:tr w:rsidR="006D6822" w:rsidTr="006D6822">
        <w:tc>
          <w:tcPr>
            <w:tcW w:w="3115" w:type="dxa"/>
          </w:tcPr>
          <w:p w:rsidR="006D6822" w:rsidRDefault="006D6822" w:rsidP="006D682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EA451 K300</w:t>
            </w:r>
          </w:p>
        </w:tc>
        <w:tc>
          <w:tcPr>
            <w:tcW w:w="3115" w:type="dxa"/>
          </w:tcPr>
          <w:p w:rsidR="006D6822" w:rsidRDefault="001F3A8C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(0,0614)</w:t>
            </w:r>
          </w:p>
        </w:tc>
        <w:tc>
          <w:tcPr>
            <w:tcW w:w="3115" w:type="dxa"/>
          </w:tcPr>
          <w:p w:rsidR="006D6822" w:rsidRDefault="00B36BA6" w:rsidP="006D682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Ткань</w:t>
            </w:r>
          </w:p>
        </w:tc>
      </w:tr>
    </w:tbl>
    <w:p w:rsidR="00ED2CB1" w:rsidRDefault="00ED2CB1" w:rsidP="00ED2CB1">
      <w:pPr>
        <w:ind w:firstLine="0"/>
        <w:rPr>
          <w:rFonts w:ascii="Arial" w:hAnsi="Arial" w:cs="Arial"/>
        </w:rPr>
      </w:pPr>
    </w:p>
    <w:p w:rsidR="00B36BA6" w:rsidRPr="00B36BA6" w:rsidRDefault="00B36BA6" w:rsidP="00ED2CB1">
      <w:pPr>
        <w:ind w:firstLine="0"/>
        <w:rPr>
          <w:rFonts w:ascii="Arial" w:hAnsi="Arial" w:cs="Arial"/>
          <w:b/>
          <w:color w:val="FF0000"/>
        </w:rPr>
      </w:pPr>
      <w:r w:rsidRPr="00B36BA6">
        <w:rPr>
          <w:rFonts w:ascii="Arial" w:hAnsi="Arial" w:cs="Arial"/>
          <w:b/>
          <w:color w:val="FF0000"/>
        </w:rPr>
        <w:t>ХАРАКТЕРИСТИКИ ПРОДУКТА</w:t>
      </w:r>
    </w:p>
    <w:p w:rsidR="00B36BA6" w:rsidRDefault="00B36BA6" w:rsidP="00ED2CB1">
      <w:pPr>
        <w:ind w:firstLine="0"/>
        <w:rPr>
          <w:rFonts w:ascii="Arial" w:hAnsi="Arial" w:cs="Arial"/>
        </w:rPr>
      </w:pPr>
    </w:p>
    <w:p w:rsidR="00B36BA6" w:rsidRPr="00B36BA6" w:rsidRDefault="00B36BA6" w:rsidP="00ED2CB1">
      <w:pPr>
        <w:ind w:firstLine="0"/>
        <w:rPr>
          <w:rFonts w:ascii="Arial" w:hAnsi="Arial" w:cs="Arial"/>
          <w:b/>
        </w:rPr>
      </w:pPr>
      <w:proofErr w:type="spellStart"/>
      <w:r w:rsidRPr="00B36BA6">
        <w:rPr>
          <w:rFonts w:ascii="Arial" w:hAnsi="Arial" w:cs="Arial"/>
          <w:b/>
        </w:rPr>
        <w:t>Соотверждение</w:t>
      </w:r>
      <w:proofErr w:type="spellEnd"/>
      <w:r w:rsidRPr="00B36BA6">
        <w:rPr>
          <w:rFonts w:ascii="Arial" w:hAnsi="Arial" w:cs="Arial"/>
          <w:b/>
        </w:rPr>
        <w:t xml:space="preserve"> композитных материалов</w:t>
      </w:r>
    </w:p>
    <w:p w:rsidR="00B36BA6" w:rsidRPr="00B36BA6" w:rsidRDefault="00B36BA6" w:rsidP="00ED2CB1">
      <w:pPr>
        <w:ind w:firstLine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5"/>
        <w:gridCol w:w="1710"/>
        <w:gridCol w:w="1134"/>
        <w:gridCol w:w="2126"/>
        <w:gridCol w:w="1270"/>
      </w:tblGrid>
      <w:tr w:rsidR="00B36BA6" w:rsidTr="008D5793">
        <w:tc>
          <w:tcPr>
            <w:tcW w:w="3105" w:type="dxa"/>
          </w:tcPr>
          <w:p w:rsidR="00B36BA6" w:rsidRPr="00B36BA6" w:rsidRDefault="00B36BA6" w:rsidP="00B36BA6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Свойство отвержденного материала</w:t>
            </w:r>
          </w:p>
        </w:tc>
        <w:tc>
          <w:tcPr>
            <w:tcW w:w="1710" w:type="dxa"/>
          </w:tcPr>
          <w:p w:rsidR="00B36BA6" w:rsidRPr="00B36BA6" w:rsidRDefault="00B36BA6" w:rsidP="00B36BA6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Метод испытания</w:t>
            </w:r>
          </w:p>
        </w:tc>
        <w:tc>
          <w:tcPr>
            <w:tcW w:w="1134" w:type="dxa"/>
          </w:tcPr>
          <w:p w:rsidR="00B36BA6" w:rsidRPr="00B36BA6" w:rsidRDefault="00B36BA6" w:rsidP="00B36BA6">
            <w:pPr>
              <w:ind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Адгезив</w:t>
            </w:r>
            <w:proofErr w:type="spellEnd"/>
          </w:p>
        </w:tc>
        <w:tc>
          <w:tcPr>
            <w:tcW w:w="2126" w:type="dxa"/>
          </w:tcPr>
          <w:p w:rsidR="00B36BA6" w:rsidRPr="00B36BA6" w:rsidRDefault="00B36BA6" w:rsidP="00B36BA6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Единицы измерения</w:t>
            </w:r>
          </w:p>
        </w:tc>
        <w:tc>
          <w:tcPr>
            <w:tcW w:w="1270" w:type="dxa"/>
          </w:tcPr>
          <w:p w:rsidR="00B36BA6" w:rsidRPr="00B36BA6" w:rsidRDefault="00B36BA6" w:rsidP="00B36BA6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Значение</w:t>
            </w:r>
          </w:p>
        </w:tc>
      </w:tr>
      <w:tr w:rsidR="00B36BA6" w:rsidTr="008D5793">
        <w:tc>
          <w:tcPr>
            <w:tcW w:w="3105" w:type="dxa"/>
          </w:tcPr>
          <w:p w:rsidR="00B36BA6" w:rsidRDefault="008D5793" w:rsidP="00B36B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Расслаивание адгезионной связи сотовых панелей</w:t>
            </w:r>
            <w:r w:rsidRPr="008D5793">
              <w:rPr>
                <w:rFonts w:ascii="Arial" w:hAnsi="Arial" w:cs="Arial"/>
                <w:vertAlign w:val="superscript"/>
              </w:rPr>
              <w:t>1,2,3</w:t>
            </w:r>
          </w:p>
        </w:tc>
        <w:tc>
          <w:tcPr>
            <w:tcW w:w="1710" w:type="dxa"/>
          </w:tcPr>
          <w:p w:rsidR="00B36BA6" w:rsidRPr="008D5793" w:rsidRDefault="008D5793" w:rsidP="00B36BA6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ASTM D1781-98 (R04)</w:t>
            </w:r>
          </w:p>
        </w:tc>
        <w:tc>
          <w:tcPr>
            <w:tcW w:w="1134" w:type="dxa"/>
          </w:tcPr>
          <w:p w:rsidR="00B36BA6" w:rsidRPr="008D5793" w:rsidRDefault="008D5793" w:rsidP="00B36BA6">
            <w:pPr>
              <w:ind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EA451 K185</w:t>
            </w:r>
          </w:p>
        </w:tc>
        <w:tc>
          <w:tcPr>
            <w:tcW w:w="2126" w:type="dxa"/>
          </w:tcPr>
          <w:p w:rsidR="00B36BA6" w:rsidRPr="008D5793" w:rsidRDefault="008D5793" w:rsidP="00B36BA6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Нм</w:t>
            </w:r>
            <w:proofErr w:type="spellEnd"/>
            <w:r>
              <w:rPr>
                <w:rFonts w:ascii="Arial" w:hAnsi="Arial" w:cs="Arial"/>
              </w:rPr>
              <w:t>/м (дюйм-фунт/3 дюйма)</w:t>
            </w:r>
          </w:p>
        </w:tc>
        <w:tc>
          <w:tcPr>
            <w:tcW w:w="1270" w:type="dxa"/>
          </w:tcPr>
          <w:p w:rsidR="00B36BA6" w:rsidRDefault="008D5793" w:rsidP="00B36B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 (41,0)</w:t>
            </w:r>
          </w:p>
        </w:tc>
      </w:tr>
      <w:tr w:rsidR="00B36BA6" w:rsidTr="008D5793">
        <w:tc>
          <w:tcPr>
            <w:tcW w:w="3105" w:type="dxa"/>
          </w:tcPr>
          <w:p w:rsidR="00B36BA6" w:rsidRDefault="008D5793" w:rsidP="00B36B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Расслаивание адгезионной связи сотовых панелей</w:t>
            </w:r>
            <w:r w:rsidRPr="008D5793">
              <w:rPr>
                <w:rFonts w:ascii="Arial" w:hAnsi="Arial" w:cs="Arial"/>
                <w:vertAlign w:val="superscript"/>
              </w:rPr>
              <w:t>1,2,3</w:t>
            </w:r>
          </w:p>
        </w:tc>
        <w:tc>
          <w:tcPr>
            <w:tcW w:w="1710" w:type="dxa"/>
          </w:tcPr>
          <w:p w:rsidR="00B36BA6" w:rsidRDefault="008D5793" w:rsidP="00B36B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ASTM D1781-98 (R04)</w:t>
            </w:r>
          </w:p>
        </w:tc>
        <w:tc>
          <w:tcPr>
            <w:tcW w:w="1134" w:type="dxa"/>
          </w:tcPr>
          <w:p w:rsidR="00B36BA6" w:rsidRDefault="008D5793" w:rsidP="00B36B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EA451 K300</w:t>
            </w:r>
          </w:p>
        </w:tc>
        <w:tc>
          <w:tcPr>
            <w:tcW w:w="2126" w:type="dxa"/>
          </w:tcPr>
          <w:p w:rsidR="00B36BA6" w:rsidRDefault="008D5793" w:rsidP="00B36BA6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Нм</w:t>
            </w:r>
            <w:proofErr w:type="spellEnd"/>
            <w:r>
              <w:rPr>
                <w:rFonts w:ascii="Arial" w:hAnsi="Arial" w:cs="Arial"/>
              </w:rPr>
              <w:t>/м (дюйм-фунт/3 дюйма)</w:t>
            </w:r>
          </w:p>
        </w:tc>
        <w:tc>
          <w:tcPr>
            <w:tcW w:w="1270" w:type="dxa"/>
          </w:tcPr>
          <w:p w:rsidR="00B36BA6" w:rsidRDefault="008D5793" w:rsidP="00B36BA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 (54,7)</w:t>
            </w:r>
          </w:p>
        </w:tc>
      </w:tr>
    </w:tbl>
    <w:p w:rsidR="00B36BA6" w:rsidRDefault="00B36BA6" w:rsidP="00ED2CB1">
      <w:pPr>
        <w:ind w:firstLine="0"/>
        <w:rPr>
          <w:rFonts w:ascii="Arial" w:hAnsi="Arial" w:cs="Arial"/>
        </w:rPr>
      </w:pPr>
    </w:p>
    <w:p w:rsidR="00DC3D0B" w:rsidRPr="00FE44E9" w:rsidRDefault="00DC3D0B" w:rsidP="00ED2CB1">
      <w:pPr>
        <w:ind w:firstLine="0"/>
        <w:rPr>
          <w:rFonts w:ascii="Arial" w:hAnsi="Arial" w:cs="Arial"/>
          <w:i/>
        </w:rPr>
      </w:pPr>
      <w:r w:rsidRPr="00FE44E9">
        <w:rPr>
          <w:rFonts w:ascii="Arial" w:hAnsi="Arial" w:cs="Arial"/>
          <w:i/>
          <w:vertAlign w:val="superscript"/>
        </w:rPr>
        <w:t>1</w:t>
      </w:r>
      <w:r w:rsidRPr="00FE44E9">
        <w:rPr>
          <w:rFonts w:ascii="Arial" w:hAnsi="Arial" w:cs="Arial"/>
          <w:i/>
        </w:rPr>
        <w:t xml:space="preserve"> Сотовая панель: стекловолокно, ячейка 3/16”, плотность 4 фунта, толщина 0,5”</w:t>
      </w:r>
    </w:p>
    <w:p w:rsidR="00DC3D0B" w:rsidRPr="00FE44E9" w:rsidRDefault="00DC3D0B" w:rsidP="00ED2CB1">
      <w:pPr>
        <w:ind w:firstLine="0"/>
        <w:rPr>
          <w:rFonts w:ascii="Arial" w:hAnsi="Arial" w:cs="Arial"/>
          <w:i/>
        </w:rPr>
      </w:pPr>
      <w:r w:rsidRPr="00FE44E9">
        <w:rPr>
          <w:rFonts w:ascii="Arial" w:hAnsi="Arial" w:cs="Arial"/>
          <w:i/>
          <w:vertAlign w:val="superscript"/>
        </w:rPr>
        <w:t>2</w:t>
      </w:r>
      <w:r w:rsidRPr="00FE44E9">
        <w:rPr>
          <w:rFonts w:ascii="Arial" w:hAnsi="Arial" w:cs="Arial"/>
          <w:i/>
        </w:rPr>
        <w:t xml:space="preserve"> </w:t>
      </w:r>
      <w:proofErr w:type="spellStart"/>
      <w:r w:rsidRPr="00FE44E9">
        <w:rPr>
          <w:rFonts w:ascii="Arial" w:hAnsi="Arial" w:cs="Arial"/>
          <w:i/>
        </w:rPr>
        <w:t>Соотверждение</w:t>
      </w:r>
      <w:proofErr w:type="spellEnd"/>
      <w:r w:rsidRPr="00FE44E9">
        <w:rPr>
          <w:rFonts w:ascii="Arial" w:hAnsi="Arial" w:cs="Arial"/>
          <w:i/>
        </w:rPr>
        <w:t xml:space="preserve"> с оболочками CC204 ER450 при 135°C в течение 2 часов</w:t>
      </w:r>
    </w:p>
    <w:p w:rsidR="00DC3D0B" w:rsidRDefault="00DC3D0B" w:rsidP="00ED2CB1">
      <w:pPr>
        <w:ind w:firstLine="0"/>
        <w:rPr>
          <w:rFonts w:ascii="Arial" w:hAnsi="Arial" w:cs="Arial"/>
        </w:rPr>
      </w:pPr>
      <w:r w:rsidRPr="00FE44E9">
        <w:rPr>
          <w:rFonts w:ascii="Arial" w:hAnsi="Arial" w:cs="Arial"/>
          <w:i/>
          <w:vertAlign w:val="superscript"/>
        </w:rPr>
        <w:t>3</w:t>
      </w:r>
      <w:r w:rsidRPr="00FE44E9">
        <w:rPr>
          <w:rFonts w:ascii="Arial" w:hAnsi="Arial" w:cs="Arial"/>
          <w:i/>
        </w:rPr>
        <w:t xml:space="preserve"> </w:t>
      </w:r>
      <w:r w:rsidR="00FE44E9" w:rsidRPr="00FE44E9">
        <w:rPr>
          <w:rFonts w:ascii="Arial" w:hAnsi="Arial" w:cs="Arial"/>
          <w:i/>
        </w:rPr>
        <w:t>EA451 K наносится бумажной стороной к наполнителю</w:t>
      </w:r>
    </w:p>
    <w:p w:rsidR="00FE44E9" w:rsidRDefault="00FE44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77C4" w:rsidRPr="002077C4" w:rsidRDefault="002077C4" w:rsidP="002077C4">
      <w:pPr>
        <w:ind w:firstLine="0"/>
        <w:rPr>
          <w:rFonts w:ascii="Arial" w:hAnsi="Arial" w:cs="Arial"/>
          <w:b/>
          <w:color w:val="FF0000"/>
        </w:rPr>
      </w:pPr>
      <w:r w:rsidRPr="002077C4">
        <w:rPr>
          <w:rFonts w:ascii="Arial" w:hAnsi="Arial" w:cs="Arial"/>
          <w:b/>
          <w:color w:val="FF0000"/>
        </w:rPr>
        <w:lastRenderedPageBreak/>
        <w:t>ПРОФИЛЬ ВЯЗКОСТИ</w:t>
      </w:r>
    </w:p>
    <w:p w:rsidR="002077C4" w:rsidRDefault="002077C4" w:rsidP="002077C4">
      <w:pPr>
        <w:ind w:firstLine="0"/>
        <w:rPr>
          <w:rFonts w:ascii="Arial" w:hAnsi="Arial" w:cs="Arial"/>
        </w:rPr>
      </w:pPr>
    </w:p>
    <w:p w:rsidR="002077C4" w:rsidRDefault="00FE44E9" w:rsidP="002077C4">
      <w:pPr>
        <w:ind w:firstLine="0"/>
        <w:rPr>
          <w:rFonts w:ascii="Arial" w:hAnsi="Arial" w:cs="Arial"/>
          <w:lang w:val="en-US"/>
        </w:rPr>
      </w:pPr>
      <w:r w:rsidRPr="00FE44E9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3977885"/>
            <wp:effectExtent l="0" t="0" r="3175" b="3810"/>
            <wp:docPr id="4" name="Рисунок 4" descr="C:\Users\Sony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ownloads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C4" w:rsidRPr="002077C4" w:rsidRDefault="002077C4" w:rsidP="002077C4">
      <w:pPr>
        <w:ind w:firstLine="0"/>
        <w:jc w:val="center"/>
        <w:rPr>
          <w:rFonts w:ascii="Arial" w:hAnsi="Arial" w:cs="Arial"/>
          <w:sz w:val="20"/>
        </w:rPr>
      </w:pPr>
      <w:r w:rsidRPr="002077C4">
        <w:rPr>
          <w:rFonts w:ascii="Arial" w:hAnsi="Arial" w:cs="Arial"/>
          <w:sz w:val="20"/>
        </w:rPr>
        <w:t>[температура (°C</w:t>
      </w:r>
      <w:r>
        <w:rPr>
          <w:rFonts w:ascii="Arial" w:hAnsi="Arial" w:cs="Arial"/>
          <w:sz w:val="20"/>
        </w:rPr>
        <w:t>)</w:t>
      </w:r>
      <w:r w:rsidRPr="002077C4">
        <w:rPr>
          <w:rFonts w:ascii="Arial" w:hAnsi="Arial" w:cs="Arial"/>
          <w:sz w:val="20"/>
        </w:rPr>
        <w:t>]</w:t>
      </w:r>
    </w:p>
    <w:p w:rsidR="002077C4" w:rsidRPr="002077C4" w:rsidRDefault="002077C4" w:rsidP="002077C4">
      <w:pPr>
        <w:ind w:firstLine="0"/>
        <w:jc w:val="center"/>
        <w:rPr>
          <w:rFonts w:ascii="Arial" w:hAnsi="Arial" w:cs="Arial"/>
        </w:rPr>
      </w:pPr>
    </w:p>
    <w:p w:rsidR="002077C4" w:rsidRPr="002077C4" w:rsidRDefault="002077C4" w:rsidP="002077C4">
      <w:pPr>
        <w:ind w:firstLine="0"/>
        <w:jc w:val="center"/>
        <w:rPr>
          <w:rFonts w:ascii="Arial" w:hAnsi="Arial" w:cs="Arial"/>
          <w:b/>
        </w:rPr>
      </w:pPr>
      <w:r w:rsidRPr="002077C4">
        <w:rPr>
          <w:rFonts w:ascii="Arial" w:hAnsi="Arial" w:cs="Arial"/>
          <w:b/>
        </w:rPr>
        <w:t>Профиль вязкости: зависимость комплексной вязкости от температуры</w:t>
      </w:r>
    </w:p>
    <w:p w:rsidR="002077C4" w:rsidRDefault="002077C4" w:rsidP="002077C4">
      <w:pPr>
        <w:ind w:firstLine="0"/>
        <w:jc w:val="center"/>
        <w:rPr>
          <w:rFonts w:ascii="Arial" w:hAnsi="Arial" w:cs="Arial"/>
        </w:rPr>
      </w:pPr>
    </w:p>
    <w:p w:rsidR="002077C4" w:rsidRPr="002077C4" w:rsidRDefault="002077C4" w:rsidP="002077C4">
      <w:pPr>
        <w:ind w:firstLine="0"/>
        <w:jc w:val="center"/>
        <w:rPr>
          <w:rFonts w:ascii="Arial" w:hAnsi="Arial" w:cs="Arial"/>
          <w:i/>
        </w:rPr>
      </w:pPr>
      <w:r w:rsidRPr="002077C4">
        <w:rPr>
          <w:rFonts w:ascii="Arial" w:hAnsi="Arial" w:cs="Arial"/>
          <w:i/>
        </w:rPr>
        <w:t>Комплексная вязкость смолы измерялась при скорости нагрева 3°C/мин, частота генерации 1 Гц.</w:t>
      </w:r>
    </w:p>
    <w:p w:rsidR="002077C4" w:rsidRDefault="002077C4" w:rsidP="002077C4">
      <w:pPr>
        <w:ind w:firstLine="0"/>
        <w:rPr>
          <w:rFonts w:ascii="Arial" w:hAnsi="Arial" w:cs="Arial"/>
        </w:rPr>
      </w:pPr>
    </w:p>
    <w:p w:rsidR="002077C4" w:rsidRPr="002077C4" w:rsidRDefault="002077C4" w:rsidP="002077C4">
      <w:pPr>
        <w:ind w:firstLine="0"/>
        <w:rPr>
          <w:rFonts w:ascii="Arial" w:hAnsi="Arial" w:cs="Arial"/>
          <w:b/>
          <w:color w:val="FF0000"/>
        </w:rPr>
      </w:pPr>
      <w:r w:rsidRPr="002077C4">
        <w:rPr>
          <w:rFonts w:ascii="Arial" w:hAnsi="Arial" w:cs="Arial"/>
          <w:b/>
          <w:color w:val="FF0000"/>
        </w:rPr>
        <w:t>ВРЕМЯ ГЕЛЕОБРАЗОВАНИЯ</w:t>
      </w:r>
    </w:p>
    <w:p w:rsidR="002077C4" w:rsidRDefault="002077C4" w:rsidP="002077C4">
      <w:pPr>
        <w:ind w:firstLine="0"/>
        <w:rPr>
          <w:rFonts w:ascii="Arial" w:hAnsi="Arial" w:cs="Arial"/>
        </w:rPr>
      </w:pPr>
    </w:p>
    <w:tbl>
      <w:tblPr>
        <w:tblStyle w:val="a8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FE44E9" w:rsidTr="00FE44E9">
        <w:tc>
          <w:tcPr>
            <w:tcW w:w="2405" w:type="dxa"/>
          </w:tcPr>
          <w:p w:rsidR="00FE44E9" w:rsidRPr="00E06D7D" w:rsidRDefault="00FE44E9" w:rsidP="00FE44E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Температура </w:t>
            </w:r>
            <w:r w:rsidRPr="0052505B">
              <w:rPr>
                <w:rFonts w:ascii="Arial" w:hAnsi="Arial" w:cs="Arial"/>
                <w:b/>
              </w:rPr>
              <w:t>°C (°F)</w:t>
            </w:r>
          </w:p>
        </w:tc>
        <w:tc>
          <w:tcPr>
            <w:tcW w:w="3544" w:type="dxa"/>
          </w:tcPr>
          <w:p w:rsidR="00FE44E9" w:rsidRPr="00E06D7D" w:rsidRDefault="00FE44E9" w:rsidP="00FE44E9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Время гелеобразования (мин)</w:t>
            </w:r>
          </w:p>
        </w:tc>
      </w:tr>
      <w:tr w:rsidR="00FE44E9" w:rsidTr="00FE44E9">
        <w:tc>
          <w:tcPr>
            <w:tcW w:w="2405" w:type="dxa"/>
          </w:tcPr>
          <w:p w:rsidR="00FE44E9" w:rsidRDefault="00935A4D" w:rsidP="00FE44E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(194</w:t>
            </w:r>
            <w:r w:rsidR="00FE44E9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</w:tcPr>
          <w:p w:rsidR="00FE44E9" w:rsidRDefault="00935A4D" w:rsidP="00FE44E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E44E9">
              <w:rPr>
                <w:rFonts w:ascii="Arial" w:hAnsi="Arial" w:cs="Arial"/>
              </w:rPr>
              <w:t>0</w:t>
            </w:r>
          </w:p>
        </w:tc>
      </w:tr>
      <w:tr w:rsidR="00FE44E9" w:rsidTr="00FE44E9">
        <w:tc>
          <w:tcPr>
            <w:tcW w:w="2405" w:type="dxa"/>
          </w:tcPr>
          <w:p w:rsidR="00FE44E9" w:rsidRDefault="00FE44E9" w:rsidP="00FE44E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(212)</w:t>
            </w:r>
          </w:p>
        </w:tc>
        <w:tc>
          <w:tcPr>
            <w:tcW w:w="3544" w:type="dxa"/>
          </w:tcPr>
          <w:p w:rsidR="00FE44E9" w:rsidRDefault="00935A4D" w:rsidP="00FE44E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FE44E9" w:rsidTr="00FE44E9">
        <w:tc>
          <w:tcPr>
            <w:tcW w:w="2405" w:type="dxa"/>
          </w:tcPr>
          <w:p w:rsidR="00FE44E9" w:rsidRDefault="00935A4D" w:rsidP="00FE44E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(257</w:t>
            </w:r>
            <w:r w:rsidR="00FE44E9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</w:tcPr>
          <w:p w:rsidR="00FE44E9" w:rsidRDefault="00935A4D" w:rsidP="00FE44E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FE44E9" w:rsidTr="00FE44E9">
        <w:tc>
          <w:tcPr>
            <w:tcW w:w="2405" w:type="dxa"/>
          </w:tcPr>
          <w:p w:rsidR="00FE44E9" w:rsidRDefault="00FE44E9" w:rsidP="00FE44E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(275)</w:t>
            </w:r>
          </w:p>
        </w:tc>
        <w:tc>
          <w:tcPr>
            <w:tcW w:w="3544" w:type="dxa"/>
          </w:tcPr>
          <w:p w:rsidR="00FE44E9" w:rsidRDefault="00935A4D" w:rsidP="00FE44E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</w:tbl>
    <w:p w:rsidR="00E06D7D" w:rsidRDefault="00E06D7D" w:rsidP="002077C4">
      <w:pPr>
        <w:ind w:firstLine="0"/>
        <w:rPr>
          <w:rFonts w:ascii="Arial" w:hAnsi="Arial" w:cs="Arial"/>
        </w:rPr>
      </w:pPr>
    </w:p>
    <w:p w:rsidR="00E06D7D" w:rsidRDefault="00E06D7D" w:rsidP="00E06D7D">
      <w:pPr>
        <w:rPr>
          <w:rFonts w:ascii="Arial" w:hAnsi="Arial" w:cs="Arial"/>
        </w:rPr>
      </w:pPr>
    </w:p>
    <w:p w:rsidR="002077C4" w:rsidRDefault="002077C4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E06D7D" w:rsidRDefault="00E06D7D" w:rsidP="00E06D7D">
      <w:pPr>
        <w:ind w:firstLine="0"/>
        <w:rPr>
          <w:rFonts w:ascii="Arial" w:hAnsi="Arial" w:cs="Arial"/>
        </w:rPr>
      </w:pPr>
    </w:p>
    <w:p w:rsidR="00781948" w:rsidRDefault="00745A8F" w:rsidP="006179A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1948" w:rsidRPr="00781948" w:rsidRDefault="00781948" w:rsidP="00DE429C">
      <w:pPr>
        <w:ind w:firstLine="0"/>
        <w:rPr>
          <w:rFonts w:ascii="Arial" w:hAnsi="Arial" w:cs="Arial"/>
          <w:b/>
          <w:sz w:val="28"/>
          <w:u w:val="single"/>
        </w:rPr>
      </w:pPr>
      <w:r w:rsidRPr="00781948">
        <w:rPr>
          <w:rFonts w:ascii="Arial" w:hAnsi="Arial" w:cs="Arial"/>
          <w:b/>
          <w:sz w:val="28"/>
          <w:u w:val="single"/>
        </w:rPr>
        <w:lastRenderedPageBreak/>
        <w:t>Меры безопасности</w:t>
      </w:r>
    </w:p>
    <w:p w:rsidR="00781948" w:rsidRDefault="00781948" w:rsidP="00DE429C">
      <w:pPr>
        <w:ind w:firstLine="0"/>
        <w:rPr>
          <w:rFonts w:ascii="Arial" w:hAnsi="Arial" w:cs="Arial"/>
        </w:rPr>
      </w:pPr>
    </w:p>
    <w:p w:rsidR="00781948" w:rsidRDefault="00781948" w:rsidP="00781948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Пожалуйста, ознакомьтесь с Паспортом безопасности материала.</w:t>
      </w:r>
    </w:p>
    <w:p w:rsidR="00781948" w:rsidRDefault="00781948" w:rsidP="00781948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Данный продукт содержит эпоксидную смолу и может вызвать аллергическую реакцию.</w:t>
      </w:r>
    </w:p>
    <w:p w:rsidR="00781948" w:rsidRDefault="00781948" w:rsidP="00781948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Рекомендуется использовать латексные перчатки.</w:t>
      </w:r>
    </w:p>
    <w:p w:rsidR="00781948" w:rsidRDefault="004F5739" w:rsidP="00781948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Отходы необходимо утилизировать в соответствии с местным законодательством.</w:t>
      </w:r>
    </w:p>
    <w:p w:rsidR="004F5739" w:rsidRDefault="004F5739" w:rsidP="004F5739">
      <w:pPr>
        <w:ind w:firstLine="0"/>
        <w:rPr>
          <w:rFonts w:ascii="Arial" w:hAnsi="Arial" w:cs="Arial"/>
        </w:rPr>
      </w:pPr>
    </w:p>
    <w:p w:rsidR="004F5739" w:rsidRPr="004F5739" w:rsidRDefault="004F5739" w:rsidP="004F5739">
      <w:pPr>
        <w:ind w:firstLine="0"/>
        <w:rPr>
          <w:rFonts w:ascii="Arial" w:hAnsi="Arial" w:cs="Arial"/>
          <w:b/>
          <w:sz w:val="28"/>
          <w:u w:val="single"/>
        </w:rPr>
      </w:pPr>
      <w:r w:rsidRPr="004F5739">
        <w:rPr>
          <w:rFonts w:ascii="Arial" w:hAnsi="Arial" w:cs="Arial"/>
          <w:b/>
          <w:sz w:val="28"/>
          <w:u w:val="single"/>
        </w:rPr>
        <w:t>Форма поставки и упаковка</w:t>
      </w:r>
    </w:p>
    <w:p w:rsidR="004F5739" w:rsidRDefault="004F5739" w:rsidP="004F5739">
      <w:pPr>
        <w:ind w:firstLine="0"/>
        <w:rPr>
          <w:rFonts w:ascii="Arial" w:hAnsi="Arial" w:cs="Arial"/>
        </w:rPr>
      </w:pPr>
    </w:p>
    <w:p w:rsidR="004F5739" w:rsidRDefault="004F5739" w:rsidP="004F573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Индивидуальная ширина, размер рулона и упаковка доступны по запросу.</w:t>
      </w:r>
    </w:p>
    <w:p w:rsidR="00181B34" w:rsidRDefault="00181B34" w:rsidP="00181B34">
      <w:pPr>
        <w:ind w:firstLine="0"/>
        <w:rPr>
          <w:rFonts w:ascii="Arial" w:hAnsi="Arial" w:cs="Arial"/>
        </w:rPr>
      </w:pPr>
      <w:r w:rsidRPr="004F5739">
        <w:rPr>
          <w:rFonts w:ascii="Arial" w:hAnsi="Arial" w:cs="Arial"/>
          <w:b/>
          <w:i/>
        </w:rPr>
        <w:t>Стандартная ширина:</w:t>
      </w:r>
      <w:r>
        <w:rPr>
          <w:rFonts w:ascii="Arial" w:hAnsi="Arial" w:cs="Arial"/>
        </w:rPr>
        <w:t xml:space="preserve"> </w:t>
      </w:r>
      <w:r w:rsidR="006179A1">
        <w:rPr>
          <w:rFonts w:ascii="Arial" w:hAnsi="Arial" w:cs="Arial"/>
        </w:rPr>
        <w:t>100 см (</w:t>
      </w:r>
      <w:r>
        <w:rPr>
          <w:rFonts w:ascii="Arial" w:hAnsi="Arial" w:cs="Arial"/>
        </w:rPr>
        <w:t>3</w:t>
      </w:r>
      <w:r w:rsidR="006179A1">
        <w:rPr>
          <w:rFonts w:ascii="Arial" w:hAnsi="Arial" w:cs="Arial"/>
        </w:rPr>
        <w:t>9</w:t>
      </w:r>
      <w:r w:rsidRPr="004F5739">
        <w:rPr>
          <w:rFonts w:ascii="Arial" w:hAnsi="Arial" w:cs="Arial"/>
        </w:rPr>
        <w:t>“).</w:t>
      </w:r>
    </w:p>
    <w:p w:rsidR="00181B34" w:rsidRDefault="00181B34" w:rsidP="00181B34">
      <w:pPr>
        <w:ind w:firstLine="0"/>
        <w:rPr>
          <w:rFonts w:ascii="Arial" w:hAnsi="Arial" w:cs="Arial"/>
        </w:rPr>
      </w:pPr>
    </w:p>
    <w:p w:rsidR="00181B34" w:rsidRPr="00181B34" w:rsidRDefault="00181B34" w:rsidP="00181B34">
      <w:pPr>
        <w:ind w:firstLine="0"/>
        <w:rPr>
          <w:rFonts w:ascii="Arial" w:hAnsi="Arial" w:cs="Arial"/>
          <w:b/>
          <w:sz w:val="28"/>
          <w:u w:val="single"/>
        </w:rPr>
      </w:pPr>
      <w:r w:rsidRPr="00181B34">
        <w:rPr>
          <w:rFonts w:ascii="Arial" w:hAnsi="Arial" w:cs="Arial"/>
          <w:b/>
          <w:sz w:val="28"/>
          <w:u w:val="single"/>
        </w:rPr>
        <w:t>Обращение и хранение</w:t>
      </w:r>
    </w:p>
    <w:p w:rsidR="00181B34" w:rsidRDefault="00181B34" w:rsidP="00181B34">
      <w:pPr>
        <w:ind w:firstLine="0"/>
        <w:rPr>
          <w:rFonts w:ascii="Arial" w:hAnsi="Arial" w:cs="Arial"/>
        </w:rPr>
      </w:pPr>
    </w:p>
    <w:p w:rsidR="00181B34" w:rsidRDefault="00181B34" w:rsidP="00181B34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Храните рулоны при температуре -18</w:t>
      </w:r>
      <w:r w:rsidRPr="00181B34">
        <w:rPr>
          <w:rFonts w:ascii="Arial" w:hAnsi="Arial" w:cs="Arial"/>
        </w:rPr>
        <w:t>°C</w:t>
      </w:r>
      <w:r w:rsidR="006179A1">
        <w:rPr>
          <w:rFonts w:ascii="Arial" w:hAnsi="Arial" w:cs="Arial"/>
        </w:rPr>
        <w:t xml:space="preserve"> (0</w:t>
      </w:r>
      <w:r w:rsidR="006179A1" w:rsidRPr="00181B34">
        <w:rPr>
          <w:rFonts w:ascii="Arial" w:hAnsi="Arial" w:cs="Arial"/>
        </w:rPr>
        <w:t>°</w:t>
      </w:r>
      <w:r w:rsidR="006179A1">
        <w:rPr>
          <w:rFonts w:ascii="Arial" w:hAnsi="Arial" w:cs="Arial"/>
          <w:lang w:val="en-US"/>
        </w:rPr>
        <w:t>F</w:t>
      </w:r>
      <w:r w:rsidR="006179A1" w:rsidRPr="006179A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в оригинальной закрытой упаковке.</w:t>
      </w:r>
    </w:p>
    <w:p w:rsidR="00181B34" w:rsidRDefault="00181B34" w:rsidP="00181B34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Срок жизни в рабочем помещении при </w:t>
      </w:r>
      <w:r w:rsidRPr="00181B34">
        <w:rPr>
          <w:rFonts w:ascii="Arial" w:hAnsi="Arial" w:cs="Arial"/>
        </w:rPr>
        <w:t>23°C</w:t>
      </w:r>
      <w:r w:rsidR="00513B03">
        <w:rPr>
          <w:rFonts w:ascii="Arial" w:hAnsi="Arial" w:cs="Arial"/>
        </w:rPr>
        <w:t xml:space="preserve"> (73</w:t>
      </w:r>
      <w:r w:rsidR="00513B03" w:rsidRPr="00181B34">
        <w:rPr>
          <w:rFonts w:ascii="Arial" w:hAnsi="Arial" w:cs="Arial"/>
        </w:rPr>
        <w:t>°</w:t>
      </w:r>
      <w:r w:rsidR="00513B03">
        <w:rPr>
          <w:rFonts w:ascii="Arial" w:hAnsi="Arial" w:cs="Arial"/>
          <w:lang w:val="en-US"/>
        </w:rPr>
        <w:t>F</w:t>
      </w:r>
      <w:r w:rsidR="00513B03" w:rsidRPr="006179A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относится к рулонам, хранящимся в оригинальной закрытой упаковке.</w:t>
      </w:r>
    </w:p>
    <w:p w:rsidR="00181B34" w:rsidRDefault="00181B34" w:rsidP="00181B34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Перед использованием </w:t>
      </w:r>
      <w:proofErr w:type="spellStart"/>
      <w:r>
        <w:rPr>
          <w:rFonts w:ascii="Arial" w:hAnsi="Arial" w:cs="Arial"/>
        </w:rPr>
        <w:t>препрега</w:t>
      </w:r>
      <w:proofErr w:type="spellEnd"/>
      <w:r>
        <w:rPr>
          <w:rFonts w:ascii="Arial" w:hAnsi="Arial" w:cs="Arial"/>
        </w:rPr>
        <w:t xml:space="preserve"> достаньте рулон из холодильника и дайте ему нагреться до температуры окружающей среды в течение 6 часов, оставив его закрытым в оригинальной упаковке.</w:t>
      </w:r>
    </w:p>
    <w:p w:rsidR="00181B34" w:rsidRDefault="00181B34" w:rsidP="00181B34">
      <w:pPr>
        <w:ind w:firstLine="0"/>
        <w:rPr>
          <w:rFonts w:ascii="Arial" w:hAnsi="Arial" w:cs="Arial"/>
        </w:rPr>
      </w:pPr>
    </w:p>
    <w:p w:rsidR="00181B34" w:rsidRPr="00181B34" w:rsidRDefault="00181B34" w:rsidP="00181B34">
      <w:pPr>
        <w:ind w:firstLine="0"/>
        <w:rPr>
          <w:rFonts w:ascii="Arial" w:hAnsi="Arial" w:cs="Arial"/>
          <w:b/>
          <w:sz w:val="28"/>
          <w:u w:val="single"/>
        </w:rPr>
      </w:pPr>
      <w:r w:rsidRPr="00181B34">
        <w:rPr>
          <w:rFonts w:ascii="Arial" w:hAnsi="Arial" w:cs="Arial"/>
          <w:b/>
          <w:sz w:val="28"/>
          <w:u w:val="single"/>
        </w:rPr>
        <w:t>Важное замечание</w:t>
      </w:r>
    </w:p>
    <w:p w:rsidR="00181B34" w:rsidRDefault="00181B34" w:rsidP="00181B34">
      <w:pPr>
        <w:ind w:firstLine="0"/>
        <w:rPr>
          <w:rFonts w:ascii="Arial" w:hAnsi="Arial" w:cs="Arial"/>
        </w:rPr>
      </w:pPr>
    </w:p>
    <w:p w:rsidR="00181B34" w:rsidRDefault="00181B34" w:rsidP="00181B3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Данные и инс</w:t>
      </w:r>
      <w:r w:rsidR="00A6628C">
        <w:rPr>
          <w:rFonts w:ascii="Arial" w:hAnsi="Arial" w:cs="Arial"/>
        </w:rPr>
        <w:t>трукции, приведенные в настоящей</w:t>
      </w:r>
      <w:r>
        <w:rPr>
          <w:rFonts w:ascii="Arial" w:hAnsi="Arial" w:cs="Arial"/>
        </w:rPr>
        <w:t xml:space="preserve"> </w:t>
      </w:r>
      <w:r w:rsidR="00A6628C">
        <w:rPr>
          <w:rFonts w:ascii="Arial" w:hAnsi="Arial" w:cs="Arial"/>
        </w:rPr>
        <w:t>спецификации</w:t>
      </w:r>
      <w:r>
        <w:rPr>
          <w:rFonts w:ascii="Arial" w:hAnsi="Arial" w:cs="Arial"/>
        </w:rPr>
        <w:t xml:space="preserve">, предоставляются </w:t>
      </w:r>
      <w:r w:rsidR="00A6628C">
        <w:rPr>
          <w:rFonts w:ascii="Arial" w:hAnsi="Arial" w:cs="Arial"/>
        </w:rPr>
        <w:t>с целью дать общее представление о продукте и его свойствах. Пользователь должен провести собственные проверки и испытания, чтобы определить пригодность данного материала для конкретного конечного применения. МЫ НЕ ДАЕМ НИКАКОЙ ЯВНО ВЫРАЖЕННОЙ ИЛИ ПОДРАЗУМЕВАЕМОЙ ГАРАНТИИ ПРИГОДНОСТИ ДЛЯ ОПРЕДЕЛЕННОЙ ЦЕЛИ. Ничто из содержащегося в настоящем документе не должно рассматриваться как разрешение на использование какого-либо запатентованного изобретения без лицензии.</w:t>
      </w:r>
    </w:p>
    <w:p w:rsidR="00A6628C" w:rsidRDefault="00A6628C" w:rsidP="00181B34">
      <w:pPr>
        <w:ind w:firstLine="0"/>
        <w:rPr>
          <w:rFonts w:ascii="Arial" w:hAnsi="Arial" w:cs="Arial"/>
        </w:rPr>
      </w:pPr>
    </w:p>
    <w:p w:rsidR="00A6628C" w:rsidRPr="00A6628C" w:rsidRDefault="00A6628C" w:rsidP="00181B34">
      <w:pPr>
        <w:ind w:firstLine="0"/>
        <w:rPr>
          <w:rFonts w:ascii="Arial" w:hAnsi="Arial" w:cs="Arial"/>
          <w:i/>
          <w:lang w:val="en-US"/>
        </w:rPr>
      </w:pPr>
      <w:r w:rsidRPr="00A6628C">
        <w:rPr>
          <w:rFonts w:ascii="Arial" w:hAnsi="Arial" w:cs="Arial"/>
          <w:i/>
          <w:lang w:val="en-US"/>
        </w:rPr>
        <w:t xml:space="preserve">Copyright Composite Materials (Italy) </w:t>
      </w:r>
      <w:proofErr w:type="spellStart"/>
      <w:r w:rsidRPr="00A6628C">
        <w:rPr>
          <w:rFonts w:ascii="Arial" w:hAnsi="Arial" w:cs="Arial"/>
          <w:i/>
          <w:lang w:val="en-US"/>
        </w:rPr>
        <w:t>s.r.l</w:t>
      </w:r>
      <w:proofErr w:type="spellEnd"/>
      <w:r w:rsidRPr="00A6628C">
        <w:rPr>
          <w:rFonts w:ascii="Arial" w:hAnsi="Arial" w:cs="Arial"/>
          <w:i/>
          <w:lang w:val="en-US"/>
        </w:rPr>
        <w:t xml:space="preserve">., </w:t>
      </w:r>
      <w:r w:rsidR="00513B03">
        <w:rPr>
          <w:rFonts w:ascii="Arial" w:hAnsi="Arial" w:cs="Arial"/>
          <w:i/>
        </w:rPr>
        <w:t>январь</w:t>
      </w:r>
      <w:r w:rsidR="00513B03">
        <w:rPr>
          <w:rFonts w:ascii="Arial" w:hAnsi="Arial" w:cs="Arial"/>
          <w:i/>
          <w:lang w:val="en-US"/>
        </w:rPr>
        <w:t xml:space="preserve"> 2015</w:t>
      </w:r>
      <w:r w:rsidRPr="00A6628C">
        <w:rPr>
          <w:rFonts w:ascii="Arial" w:hAnsi="Arial" w:cs="Arial"/>
          <w:i/>
          <w:lang w:val="en-US"/>
        </w:rPr>
        <w:t xml:space="preserve"> </w:t>
      </w:r>
      <w:r w:rsidRPr="00A6628C">
        <w:rPr>
          <w:rFonts w:ascii="Arial" w:hAnsi="Arial" w:cs="Arial"/>
          <w:i/>
        </w:rPr>
        <w:t>г</w:t>
      </w:r>
      <w:r w:rsidRPr="00A6628C">
        <w:rPr>
          <w:rFonts w:ascii="Arial" w:hAnsi="Arial" w:cs="Arial"/>
          <w:i/>
          <w:lang w:val="en-US"/>
        </w:rPr>
        <w:t xml:space="preserve">. </w:t>
      </w:r>
      <w:r w:rsidRPr="00A6628C">
        <w:rPr>
          <w:rFonts w:ascii="Arial" w:hAnsi="Arial" w:cs="Arial"/>
          <w:i/>
        </w:rPr>
        <w:t>Все</w:t>
      </w:r>
      <w:r w:rsidRPr="00A6628C">
        <w:rPr>
          <w:rFonts w:ascii="Arial" w:hAnsi="Arial" w:cs="Arial"/>
          <w:i/>
          <w:lang w:val="en-US"/>
        </w:rPr>
        <w:t xml:space="preserve"> </w:t>
      </w:r>
      <w:r w:rsidRPr="00A6628C">
        <w:rPr>
          <w:rFonts w:ascii="Arial" w:hAnsi="Arial" w:cs="Arial"/>
          <w:i/>
        </w:rPr>
        <w:t>права</w:t>
      </w:r>
      <w:r w:rsidRPr="00A6628C">
        <w:rPr>
          <w:rFonts w:ascii="Arial" w:hAnsi="Arial" w:cs="Arial"/>
          <w:i/>
          <w:lang w:val="en-US"/>
        </w:rPr>
        <w:t xml:space="preserve"> </w:t>
      </w:r>
      <w:r w:rsidRPr="00A6628C">
        <w:rPr>
          <w:rFonts w:ascii="Arial" w:hAnsi="Arial" w:cs="Arial"/>
          <w:i/>
        </w:rPr>
        <w:t>защищены</w:t>
      </w:r>
      <w:r w:rsidR="00513B03">
        <w:rPr>
          <w:rFonts w:ascii="Arial" w:hAnsi="Arial" w:cs="Arial"/>
          <w:i/>
          <w:lang w:val="en-US"/>
        </w:rPr>
        <w:t>. RDS 15.004, вып.00</w:t>
      </w:r>
      <w:bookmarkStart w:id="0" w:name="_GoBack"/>
      <w:bookmarkEnd w:id="0"/>
    </w:p>
    <w:p w:rsidR="00A6628C" w:rsidRPr="00A6628C" w:rsidRDefault="00A6628C" w:rsidP="00181B34">
      <w:pPr>
        <w:ind w:firstLine="0"/>
        <w:rPr>
          <w:rFonts w:ascii="Arial" w:hAnsi="Arial" w:cs="Arial"/>
          <w:lang w:val="en-US"/>
        </w:rPr>
      </w:pPr>
    </w:p>
    <w:sectPr w:rsidR="00A6628C" w:rsidRPr="00A662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DE" w:rsidRDefault="00AE30DE" w:rsidP="008161FB">
      <w:r>
        <w:separator/>
      </w:r>
    </w:p>
  </w:endnote>
  <w:endnote w:type="continuationSeparator" w:id="0">
    <w:p w:rsidR="00AE30DE" w:rsidRDefault="00AE30DE" w:rsidP="0081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FB" w:rsidRPr="008161FB" w:rsidRDefault="0030314F" w:rsidP="008161FB">
    <w:pPr>
      <w:pStyle w:val="a6"/>
      <w:ind w:firstLine="0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Адгезионная пленка EA</w:t>
    </w:r>
    <w:r w:rsidR="008161FB" w:rsidRPr="008161FB">
      <w:rPr>
        <w:rFonts w:ascii="Arial" w:hAnsi="Arial" w:cs="Arial"/>
        <w:sz w:val="28"/>
      </w:rPr>
      <w:t xml:space="preserve">450 </w:t>
    </w:r>
    <w:r w:rsidR="008161FB" w:rsidRPr="008161FB">
      <w:rPr>
        <w:rFonts w:ascii="Arial" w:hAnsi="Arial" w:cs="Arial"/>
        <w:sz w:val="28"/>
        <w:lang w:val="en-US"/>
      </w:rPr>
      <w:t xml:space="preserve">| </w:t>
    </w:r>
    <w:r w:rsidR="008161FB" w:rsidRPr="008161FB">
      <w:rPr>
        <w:rFonts w:ascii="Arial" w:hAnsi="Arial" w:cs="Arial"/>
        <w:sz w:val="28"/>
      </w:rPr>
      <w:t>технические характеристики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DE" w:rsidRDefault="00AE30DE" w:rsidP="008161FB">
      <w:r>
        <w:separator/>
      </w:r>
    </w:p>
  </w:footnote>
  <w:footnote w:type="continuationSeparator" w:id="0">
    <w:p w:rsidR="00AE30DE" w:rsidRDefault="00AE30DE" w:rsidP="0081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187"/>
    <w:multiLevelType w:val="hybridMultilevel"/>
    <w:tmpl w:val="1C8E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A4E54"/>
    <w:multiLevelType w:val="hybridMultilevel"/>
    <w:tmpl w:val="4CCA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F2C49"/>
    <w:multiLevelType w:val="hybridMultilevel"/>
    <w:tmpl w:val="428A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C5"/>
    <w:rsid w:val="00026F15"/>
    <w:rsid w:val="00031069"/>
    <w:rsid w:val="00055A37"/>
    <w:rsid w:val="000E72E3"/>
    <w:rsid w:val="00106E29"/>
    <w:rsid w:val="0011125C"/>
    <w:rsid w:val="001430A1"/>
    <w:rsid w:val="00181B34"/>
    <w:rsid w:val="001A298E"/>
    <w:rsid w:val="001F3A8C"/>
    <w:rsid w:val="001F3AF6"/>
    <w:rsid w:val="0020483A"/>
    <w:rsid w:val="002077C4"/>
    <w:rsid w:val="00210ACC"/>
    <w:rsid w:val="00247BE4"/>
    <w:rsid w:val="0030314F"/>
    <w:rsid w:val="003149EF"/>
    <w:rsid w:val="003430FB"/>
    <w:rsid w:val="003D1AFA"/>
    <w:rsid w:val="003D5129"/>
    <w:rsid w:val="003E02C5"/>
    <w:rsid w:val="003F6D4D"/>
    <w:rsid w:val="004405E3"/>
    <w:rsid w:val="00493A2F"/>
    <w:rsid w:val="004C7F24"/>
    <w:rsid w:val="004E1871"/>
    <w:rsid w:val="004F5739"/>
    <w:rsid w:val="00503054"/>
    <w:rsid w:val="00504834"/>
    <w:rsid w:val="0051351A"/>
    <w:rsid w:val="00513B03"/>
    <w:rsid w:val="0052505B"/>
    <w:rsid w:val="005368A3"/>
    <w:rsid w:val="0054325C"/>
    <w:rsid w:val="00577A8D"/>
    <w:rsid w:val="006179A1"/>
    <w:rsid w:val="006307B3"/>
    <w:rsid w:val="00666BDE"/>
    <w:rsid w:val="006875FC"/>
    <w:rsid w:val="006B3B85"/>
    <w:rsid w:val="006D6822"/>
    <w:rsid w:val="006D686F"/>
    <w:rsid w:val="00745A8F"/>
    <w:rsid w:val="00781948"/>
    <w:rsid w:val="007D50D5"/>
    <w:rsid w:val="008161FB"/>
    <w:rsid w:val="008C68F8"/>
    <w:rsid w:val="008D0D06"/>
    <w:rsid w:val="008D5793"/>
    <w:rsid w:val="00930ECA"/>
    <w:rsid w:val="00935A4D"/>
    <w:rsid w:val="0094187D"/>
    <w:rsid w:val="00947232"/>
    <w:rsid w:val="009946F4"/>
    <w:rsid w:val="009B0068"/>
    <w:rsid w:val="00A51BEF"/>
    <w:rsid w:val="00A62C9B"/>
    <w:rsid w:val="00A6628C"/>
    <w:rsid w:val="00AE1BF5"/>
    <w:rsid w:val="00AE30DE"/>
    <w:rsid w:val="00B116A6"/>
    <w:rsid w:val="00B20B51"/>
    <w:rsid w:val="00B36BA6"/>
    <w:rsid w:val="00C2696A"/>
    <w:rsid w:val="00C446CA"/>
    <w:rsid w:val="00DC3D0B"/>
    <w:rsid w:val="00DD0DD1"/>
    <w:rsid w:val="00DE429C"/>
    <w:rsid w:val="00DF7F17"/>
    <w:rsid w:val="00E01A80"/>
    <w:rsid w:val="00E06D7D"/>
    <w:rsid w:val="00E110A5"/>
    <w:rsid w:val="00E17B93"/>
    <w:rsid w:val="00E92FCC"/>
    <w:rsid w:val="00EB5665"/>
    <w:rsid w:val="00EB72D2"/>
    <w:rsid w:val="00EC0495"/>
    <w:rsid w:val="00EC5538"/>
    <w:rsid w:val="00ED2CB1"/>
    <w:rsid w:val="00F07251"/>
    <w:rsid w:val="00FE44E9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0434-76D5-4E1C-A218-5376C2D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6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1FB"/>
  </w:style>
  <w:style w:type="paragraph" w:styleId="a6">
    <w:name w:val="footer"/>
    <w:basedOn w:val="a"/>
    <w:link w:val="a7"/>
    <w:uiPriority w:val="99"/>
    <w:unhideWhenUsed/>
    <w:rsid w:val="00816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1FB"/>
  </w:style>
  <w:style w:type="table" w:styleId="a8">
    <w:name w:val="Table Grid"/>
    <w:basedOn w:val="a1"/>
    <w:uiPriority w:val="39"/>
    <w:rsid w:val="0057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40</cp:revision>
  <dcterms:created xsi:type="dcterms:W3CDTF">2019-01-10T18:58:00Z</dcterms:created>
  <dcterms:modified xsi:type="dcterms:W3CDTF">2019-01-11T11:05:00Z</dcterms:modified>
</cp:coreProperties>
</file>